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Отчёт об исполнении муниципального задания 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D21F48">
        <w:rPr>
          <w:sz w:val="26"/>
          <w:szCs w:val="26"/>
          <w:u w:val="single"/>
        </w:rPr>
        <w:t>МБУК «</w:t>
      </w:r>
      <w:r w:rsidR="00783B46" w:rsidRPr="00D21F48">
        <w:rPr>
          <w:sz w:val="26"/>
          <w:szCs w:val="26"/>
          <w:u w:val="single"/>
        </w:rPr>
        <w:t>ДК</w:t>
      </w:r>
      <w:r w:rsidRPr="00D21F48">
        <w:rPr>
          <w:sz w:val="26"/>
          <w:szCs w:val="26"/>
          <w:u w:val="single"/>
        </w:rPr>
        <w:t xml:space="preserve"> ЗАТО Звёздный»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(наименование учреждения)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по состоянию на __</w:t>
      </w:r>
      <w:r w:rsidR="005C4A50" w:rsidRPr="00F17747">
        <w:rPr>
          <w:b/>
          <w:sz w:val="26"/>
          <w:szCs w:val="26"/>
          <w:lang w:val="en-US"/>
        </w:rPr>
        <w:t>I</w:t>
      </w:r>
      <w:r w:rsidR="005C4A50" w:rsidRPr="00F17747">
        <w:rPr>
          <w:b/>
          <w:sz w:val="26"/>
          <w:szCs w:val="26"/>
        </w:rPr>
        <w:t xml:space="preserve"> квартал 2020 года</w:t>
      </w:r>
      <w:r w:rsidRPr="00D21F48">
        <w:rPr>
          <w:sz w:val="26"/>
          <w:szCs w:val="26"/>
        </w:rPr>
        <w:t>__</w:t>
      </w:r>
    </w:p>
    <w:p w:rsidR="00A71E9B" w:rsidRPr="00D21F48" w:rsidRDefault="00036FD1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                                 </w:t>
      </w:r>
      <w:r w:rsidR="00D56E3C" w:rsidRPr="00D21F48">
        <w:rPr>
          <w:sz w:val="26"/>
          <w:szCs w:val="26"/>
        </w:rPr>
        <w:t>(указать отчётный период)</w:t>
      </w:r>
    </w:p>
    <w:p w:rsidR="005C4A50" w:rsidRPr="00034684" w:rsidRDefault="005C4A50" w:rsidP="00D21F48">
      <w:pPr>
        <w:pStyle w:val="a3"/>
        <w:spacing w:line="228" w:lineRule="auto"/>
        <w:jc w:val="center"/>
        <w:rPr>
          <w:b/>
          <w:sz w:val="16"/>
          <w:szCs w:val="26"/>
        </w:rPr>
      </w:pPr>
    </w:p>
    <w:p w:rsidR="00415D4E" w:rsidRPr="005C4A50" w:rsidRDefault="005C4A50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5C4A50">
        <w:rPr>
          <w:b/>
          <w:sz w:val="26"/>
          <w:szCs w:val="26"/>
        </w:rPr>
        <w:t xml:space="preserve">РАЗДЕЛ </w:t>
      </w:r>
      <w:r w:rsidRPr="005C4A50">
        <w:rPr>
          <w:b/>
          <w:sz w:val="26"/>
          <w:szCs w:val="26"/>
          <w:lang w:val="en-US"/>
        </w:rPr>
        <w:t>I</w:t>
      </w:r>
    </w:p>
    <w:p w:rsidR="005C4A50" w:rsidRPr="00034684" w:rsidRDefault="005C4A50" w:rsidP="00D21F48">
      <w:pPr>
        <w:pStyle w:val="a3"/>
        <w:spacing w:line="228" w:lineRule="auto"/>
        <w:jc w:val="center"/>
        <w:rPr>
          <w:sz w:val="22"/>
          <w:szCs w:val="26"/>
        </w:rPr>
      </w:pPr>
    </w:p>
    <w:tbl>
      <w:tblPr>
        <w:tblW w:w="498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67"/>
        <w:gridCol w:w="1504"/>
        <w:gridCol w:w="3160"/>
        <w:gridCol w:w="2254"/>
        <w:gridCol w:w="3082"/>
        <w:gridCol w:w="2098"/>
      </w:tblGrid>
      <w:tr w:rsidR="00D56E3C" w:rsidRPr="00D21F48" w:rsidTr="00034684">
        <w:trPr>
          <w:cantSplit/>
          <w:trHeight w:val="720"/>
        </w:trPr>
        <w:tc>
          <w:tcPr>
            <w:tcW w:w="1114" w:type="pct"/>
            <w:vAlign w:val="center"/>
          </w:tcPr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Наименование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показателя</w:t>
            </w:r>
          </w:p>
        </w:tc>
        <w:tc>
          <w:tcPr>
            <w:tcW w:w="483" w:type="pct"/>
            <w:vAlign w:val="center"/>
          </w:tcPr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Единица</w:t>
            </w:r>
            <w:r w:rsidR="00112271" w:rsidRPr="00D21F48">
              <w:rPr>
                <w:sz w:val="26"/>
                <w:szCs w:val="26"/>
              </w:rPr>
              <w:t xml:space="preserve"> </w:t>
            </w:r>
            <w:r w:rsidRPr="00D21F48">
              <w:rPr>
                <w:sz w:val="26"/>
                <w:szCs w:val="26"/>
              </w:rPr>
              <w:t>измерения</w:t>
            </w:r>
          </w:p>
        </w:tc>
        <w:tc>
          <w:tcPr>
            <w:tcW w:w="1015" w:type="pct"/>
            <w:vAlign w:val="center"/>
          </w:tcPr>
          <w:p w:rsidR="00415D4E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Значение, утверждённое 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724" w:type="pct"/>
            <w:vAlign w:val="center"/>
          </w:tcPr>
          <w:p w:rsidR="00415D4E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Фактическое значение 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990" w:type="pct"/>
            <w:vAlign w:val="center"/>
          </w:tcPr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674" w:type="pct"/>
            <w:vAlign w:val="center"/>
          </w:tcPr>
          <w:p w:rsidR="00415D4E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Источник информации 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490839" w:rsidRPr="00D21F48" w:rsidTr="00034684">
        <w:trPr>
          <w:cantSplit/>
          <w:trHeight w:val="720"/>
        </w:trPr>
        <w:tc>
          <w:tcPr>
            <w:tcW w:w="1114" w:type="pct"/>
            <w:vAlign w:val="center"/>
          </w:tcPr>
          <w:p w:rsidR="00490839" w:rsidRPr="00D21F48" w:rsidRDefault="00490839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Количество публичных выступлений по показу</w:t>
            </w:r>
            <w:r w:rsidR="00112271" w:rsidRPr="00D21F48">
              <w:rPr>
                <w:sz w:val="26"/>
                <w:szCs w:val="26"/>
              </w:rPr>
              <w:t>,</w:t>
            </w:r>
            <w:r w:rsidRPr="00D21F48">
              <w:rPr>
                <w:sz w:val="26"/>
                <w:szCs w:val="26"/>
              </w:rPr>
              <w:t xml:space="preserve"> организации показа</w:t>
            </w:r>
            <w:r w:rsidR="008D3AAA" w:rsidRPr="00D21F48">
              <w:rPr>
                <w:sz w:val="26"/>
                <w:szCs w:val="26"/>
              </w:rPr>
              <w:t xml:space="preserve"> (концертов) и концертных программ</w:t>
            </w:r>
            <w:r w:rsidR="00036FD1" w:rsidRPr="00D21F48">
              <w:rPr>
                <w:sz w:val="26"/>
                <w:szCs w:val="26"/>
              </w:rPr>
              <w:t>,</w:t>
            </w:r>
            <w:r w:rsidRPr="00D21F48">
              <w:rPr>
                <w:sz w:val="26"/>
                <w:szCs w:val="26"/>
              </w:rPr>
              <w:t xml:space="preserve"> в том числе</w:t>
            </w:r>
            <w:r w:rsidR="00036FD1" w:rsidRPr="00D21F48">
              <w:rPr>
                <w:sz w:val="26"/>
                <w:szCs w:val="26"/>
              </w:rPr>
              <w:t>:</w:t>
            </w:r>
          </w:p>
        </w:tc>
        <w:tc>
          <w:tcPr>
            <w:tcW w:w="483" w:type="pct"/>
            <w:vAlign w:val="center"/>
          </w:tcPr>
          <w:p w:rsidR="00490839" w:rsidRPr="00D21F48" w:rsidRDefault="00036FD1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</w:t>
            </w:r>
            <w:r w:rsidR="00490839" w:rsidRPr="00D21F48">
              <w:rPr>
                <w:sz w:val="26"/>
                <w:szCs w:val="26"/>
              </w:rPr>
              <w:t>д.</w:t>
            </w:r>
          </w:p>
        </w:tc>
        <w:tc>
          <w:tcPr>
            <w:tcW w:w="1015" w:type="pct"/>
            <w:vAlign w:val="center"/>
          </w:tcPr>
          <w:p w:rsidR="00490839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35</w:t>
            </w:r>
          </w:p>
        </w:tc>
        <w:tc>
          <w:tcPr>
            <w:tcW w:w="724" w:type="pct"/>
            <w:vAlign w:val="center"/>
          </w:tcPr>
          <w:p w:rsidR="00490839" w:rsidRPr="00D21F48" w:rsidRDefault="00034684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990" w:type="pct"/>
            <w:vAlign w:val="center"/>
          </w:tcPr>
          <w:p w:rsidR="00156FBB" w:rsidRPr="00156FBB" w:rsidRDefault="00156FBB" w:rsidP="00156FBB">
            <w:pPr>
              <w:pStyle w:val="a3"/>
              <w:spacing w:line="228" w:lineRule="auto"/>
              <w:rPr>
                <w:sz w:val="26"/>
                <w:szCs w:val="26"/>
              </w:rPr>
            </w:pPr>
          </w:p>
        </w:tc>
        <w:tc>
          <w:tcPr>
            <w:tcW w:w="674" w:type="pct"/>
            <w:vAlign w:val="center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5C60B2" w:rsidRPr="00D21F48" w:rsidTr="00415D4E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C60B2" w:rsidRPr="00D21F48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сборных концертов:</w:t>
            </w:r>
          </w:p>
        </w:tc>
      </w:tr>
      <w:tr w:rsidR="00AA5BA8" w:rsidRPr="00D21F48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D21F48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3" w:type="pct"/>
            <w:vAlign w:val="center"/>
          </w:tcPr>
          <w:p w:rsidR="005C60B2" w:rsidRPr="00D21F48" w:rsidRDefault="005056D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D21F48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5C60B2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724" w:type="pct"/>
          </w:tcPr>
          <w:p w:rsidR="005C60B2" w:rsidRPr="00034684" w:rsidRDefault="00034684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990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674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AA5BA8" w:rsidRPr="00D21F48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D21F48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3" w:type="pct"/>
            <w:vAlign w:val="center"/>
          </w:tcPr>
          <w:p w:rsidR="005C60B2" w:rsidRPr="00D21F48" w:rsidRDefault="005056D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D21F48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5C60B2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24" w:type="pct"/>
          </w:tcPr>
          <w:p w:rsidR="005C60B2" w:rsidRPr="00034684" w:rsidRDefault="00034684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34684">
              <w:rPr>
                <w:sz w:val="26"/>
                <w:szCs w:val="26"/>
              </w:rPr>
              <w:t>2</w:t>
            </w:r>
          </w:p>
        </w:tc>
        <w:tc>
          <w:tcPr>
            <w:tcW w:w="990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674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C60B2" w:rsidRPr="00D21F48" w:rsidTr="00415D4E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C60B2" w:rsidRPr="00D21F48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D21F48" w:rsidRDefault="00AA5BA8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C60B2" w:rsidRPr="00D21F48">
              <w:rPr>
                <w:rFonts w:ascii="Times New Roman" w:hAnsi="Times New Roman" w:cs="Times New Roman"/>
                <w:sz w:val="26"/>
                <w:szCs w:val="26"/>
              </w:rPr>
              <w:t>. Загрузка зрительного зала</w:t>
            </w:r>
          </w:p>
        </w:tc>
        <w:tc>
          <w:tcPr>
            <w:tcW w:w="483" w:type="pct"/>
            <w:vAlign w:val="center"/>
          </w:tcPr>
          <w:p w:rsidR="005C60B2" w:rsidRPr="00D21F48" w:rsidRDefault="005C60B2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5C60B2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90</w:t>
            </w:r>
          </w:p>
        </w:tc>
        <w:tc>
          <w:tcPr>
            <w:tcW w:w="724" w:type="pct"/>
          </w:tcPr>
          <w:p w:rsidR="005C60B2" w:rsidRPr="00D21F48" w:rsidRDefault="00DE710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990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674" w:type="pct"/>
          </w:tcPr>
          <w:p w:rsidR="005C60B2" w:rsidRPr="00D21F48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90839" w:rsidRPr="00D21F48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490839" w:rsidRPr="00D21F48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90839" w:rsidRPr="00D21F48">
              <w:rPr>
                <w:rFonts w:ascii="Times New Roman" w:hAnsi="Times New Roman" w:cs="Times New Roman"/>
                <w:sz w:val="26"/>
                <w:szCs w:val="26"/>
              </w:rPr>
              <w:t>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3" w:type="pct"/>
            <w:vAlign w:val="center"/>
          </w:tcPr>
          <w:p w:rsidR="00490839" w:rsidRPr="00D21F48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D21F48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4" w:type="pct"/>
            <w:vAlign w:val="center"/>
          </w:tcPr>
          <w:p w:rsidR="0049083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34684">
              <w:rPr>
                <w:sz w:val="26"/>
                <w:szCs w:val="26"/>
              </w:rPr>
              <w:t>0</w:t>
            </w:r>
          </w:p>
        </w:tc>
        <w:tc>
          <w:tcPr>
            <w:tcW w:w="990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674" w:type="pct"/>
          </w:tcPr>
          <w:p w:rsidR="00490839" w:rsidRPr="00D21F48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90839" w:rsidRPr="00D21F48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490839" w:rsidRPr="00D21F48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90839" w:rsidRPr="00D21F48">
              <w:rPr>
                <w:rFonts w:ascii="Times New Roman" w:hAnsi="Times New Roman" w:cs="Times New Roman"/>
                <w:sz w:val="26"/>
                <w:szCs w:val="26"/>
              </w:rPr>
              <w:t>. Удовлетвор</w:t>
            </w:r>
            <w:r w:rsidR="005056DB" w:rsidRPr="00D21F48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490839" w:rsidRPr="00D21F48">
              <w:rPr>
                <w:rFonts w:ascii="Times New Roman" w:hAnsi="Times New Roman" w:cs="Times New Roman"/>
                <w:sz w:val="26"/>
                <w:szCs w:val="26"/>
              </w:rPr>
              <w:t>нность жителей ЗАТО Звёздный качеством проведения культурно-досуговых мероприятий</w:t>
            </w:r>
          </w:p>
        </w:tc>
        <w:tc>
          <w:tcPr>
            <w:tcW w:w="483" w:type="pct"/>
            <w:vAlign w:val="center"/>
          </w:tcPr>
          <w:p w:rsidR="00490839" w:rsidRPr="00D21F48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724" w:type="pct"/>
            <w:vAlign w:val="center"/>
          </w:tcPr>
          <w:p w:rsidR="0049083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0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674" w:type="pct"/>
          </w:tcPr>
          <w:p w:rsidR="00490839" w:rsidRPr="00D21F48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D21F48" w:rsidTr="00034684">
        <w:trPr>
          <w:cantSplit/>
          <w:trHeight w:val="240"/>
        </w:trPr>
        <w:tc>
          <w:tcPr>
            <w:tcW w:w="1114" w:type="pct"/>
          </w:tcPr>
          <w:p w:rsidR="00415D4E" w:rsidRPr="00D21F48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9083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Доля населения, посещающего концерты </w:t>
            </w:r>
          </w:p>
          <w:p w:rsidR="00490839" w:rsidRPr="00D21F48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 концертные программы</w:t>
            </w:r>
          </w:p>
        </w:tc>
        <w:tc>
          <w:tcPr>
            <w:tcW w:w="483" w:type="pct"/>
            <w:vAlign w:val="center"/>
          </w:tcPr>
          <w:p w:rsidR="00490839" w:rsidRPr="00D21F48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490839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724" w:type="pct"/>
            <w:vAlign w:val="center"/>
          </w:tcPr>
          <w:p w:rsidR="00490839" w:rsidRPr="00034684" w:rsidRDefault="00DE7106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43,4</w:t>
            </w:r>
          </w:p>
        </w:tc>
        <w:tc>
          <w:tcPr>
            <w:tcW w:w="990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674" w:type="pct"/>
          </w:tcPr>
          <w:p w:rsidR="00490839" w:rsidRPr="00D21F48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D21F48" w:rsidTr="00034684">
        <w:trPr>
          <w:cantSplit/>
          <w:trHeight w:val="240"/>
        </w:trPr>
        <w:tc>
          <w:tcPr>
            <w:tcW w:w="1114" w:type="pct"/>
          </w:tcPr>
          <w:p w:rsidR="00490839" w:rsidRPr="00D21F48" w:rsidRDefault="00AF2D82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lastRenderedPageBreak/>
              <w:t>5</w:t>
            </w:r>
            <w:r w:rsidR="00490839" w:rsidRPr="00D21F48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83" w:type="pct"/>
            <w:vAlign w:val="center"/>
          </w:tcPr>
          <w:p w:rsidR="00490839" w:rsidRPr="00D21F48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49083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0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674" w:type="pct"/>
          </w:tcPr>
          <w:p w:rsidR="00490839" w:rsidRPr="00D21F48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90839" w:rsidRPr="00D21F48" w:rsidTr="00034684">
        <w:trPr>
          <w:cantSplit/>
          <w:trHeight w:val="240"/>
        </w:trPr>
        <w:tc>
          <w:tcPr>
            <w:tcW w:w="1114" w:type="pct"/>
          </w:tcPr>
          <w:p w:rsidR="00415D4E" w:rsidRPr="00D21F48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49083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заработной платы работни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>ков муниципальных учреж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>дений культуры к средней заработной плате в Пермском крае, установленной в плане мероприятий («дорожной карте») «Изменения в отрас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>лях социальной сферы, направленные на повышение эффективности сферы куль</w:t>
            </w:r>
            <w:r w:rsid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>туры в Пермском крае», утвержд</w:t>
            </w:r>
            <w:r w:rsidR="00112271" w:rsidRPr="00D21F48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>нной распоряже</w:t>
            </w:r>
            <w:r w:rsidR="00415D4E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>нием Правительства Перм</w:t>
            </w:r>
            <w:r w:rsidR="00415D4E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ского края от 01.03.2013 </w:t>
            </w:r>
          </w:p>
          <w:p w:rsidR="00490839" w:rsidRPr="00D21F48" w:rsidRDefault="004417C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83" w:type="pct"/>
            <w:vAlign w:val="center"/>
          </w:tcPr>
          <w:p w:rsidR="00490839" w:rsidRPr="00D21F48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D21F48" w:rsidRDefault="002F19A7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49083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0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674" w:type="pct"/>
          </w:tcPr>
          <w:p w:rsidR="00490839" w:rsidRPr="00D21F48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5C60B2" w:rsidRPr="00D21F48" w:rsidRDefault="005C60B2" w:rsidP="00D21F48">
      <w:pPr>
        <w:pStyle w:val="a3"/>
        <w:spacing w:line="228" w:lineRule="auto"/>
        <w:jc w:val="both"/>
      </w:pPr>
      <w:r w:rsidRPr="00D21F48">
        <w:t>*</w:t>
      </w:r>
      <w:r w:rsidR="00D21F48">
        <w:t xml:space="preserve"> </w:t>
      </w:r>
      <w:r w:rsidRPr="00D21F48">
        <w:t>источник информации о фактическом значении показателя указывается в соответствии со столбцом 9 таблицы 3.1, столбцом 8 таблицы 3.2</w:t>
      </w:r>
      <w:r w:rsidR="005056DB" w:rsidRPr="00D21F48">
        <w:t>.</w:t>
      </w:r>
    </w:p>
    <w:p w:rsidR="005056DB" w:rsidRPr="00D21F48" w:rsidRDefault="005056DB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680DD9" w:rsidRPr="00D21F48" w:rsidRDefault="00680DD9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D21F48">
        <w:rPr>
          <w:b/>
          <w:sz w:val="26"/>
          <w:szCs w:val="26"/>
        </w:rPr>
        <w:lastRenderedPageBreak/>
        <w:t>РАЗДЕЛ II</w:t>
      </w:r>
    </w:p>
    <w:p w:rsidR="00B94043" w:rsidRPr="00D21F48" w:rsidRDefault="00B94043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</w:p>
    <w:p w:rsidR="00680DD9" w:rsidRPr="005C4A50" w:rsidRDefault="00680DD9" w:rsidP="005C4A50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C4A50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D21F48">
        <w:rPr>
          <w:sz w:val="26"/>
          <w:szCs w:val="26"/>
          <w:u w:val="single"/>
        </w:rPr>
        <w:t>МБУК «ДК ЗАТО Звёздный»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(наименование учреждения)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по состоянию на ____</w:t>
      </w:r>
      <w:r w:rsidR="00F17747" w:rsidRPr="00F17747">
        <w:rPr>
          <w:b/>
          <w:sz w:val="26"/>
          <w:szCs w:val="26"/>
        </w:rPr>
        <w:t xml:space="preserve"> </w:t>
      </w:r>
      <w:r w:rsidR="00F17747" w:rsidRPr="00F17747">
        <w:rPr>
          <w:b/>
          <w:sz w:val="26"/>
          <w:szCs w:val="26"/>
          <w:lang w:val="en-US"/>
        </w:rPr>
        <w:t>I</w:t>
      </w:r>
      <w:r w:rsidR="00F17747" w:rsidRPr="00F17747">
        <w:rPr>
          <w:b/>
          <w:sz w:val="26"/>
          <w:szCs w:val="26"/>
        </w:rPr>
        <w:t xml:space="preserve"> квартал 2020 г</w:t>
      </w:r>
      <w:r w:rsidR="00F17747">
        <w:rPr>
          <w:b/>
          <w:sz w:val="26"/>
          <w:szCs w:val="26"/>
        </w:rPr>
        <w:t>ода</w:t>
      </w:r>
      <w:r w:rsidRPr="00D21F48">
        <w:rPr>
          <w:sz w:val="26"/>
          <w:szCs w:val="26"/>
        </w:rPr>
        <w:t>_____</w:t>
      </w:r>
    </w:p>
    <w:p w:rsidR="003E3E60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                                 (указать отчётный период)</w:t>
      </w:r>
    </w:p>
    <w:p w:rsidR="00960F69" w:rsidRPr="00D21F48" w:rsidRDefault="00960F69" w:rsidP="00D21F48">
      <w:pPr>
        <w:pStyle w:val="a3"/>
        <w:spacing w:line="228" w:lineRule="auto"/>
        <w:jc w:val="center"/>
        <w:rPr>
          <w:sz w:val="26"/>
          <w:szCs w:val="26"/>
        </w:rPr>
      </w:pP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09"/>
        <w:gridCol w:w="1307"/>
        <w:gridCol w:w="3139"/>
        <w:gridCol w:w="2139"/>
        <w:gridCol w:w="2423"/>
        <w:gridCol w:w="2417"/>
      </w:tblGrid>
      <w:tr w:rsidR="00680DD9" w:rsidRPr="00D21F48" w:rsidTr="00895D7D">
        <w:trPr>
          <w:cantSplit/>
          <w:trHeight w:val="720"/>
        </w:trPr>
        <w:tc>
          <w:tcPr>
            <w:tcW w:w="1346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Наименование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показателя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Единица</w:t>
            </w:r>
            <w:r w:rsidR="00144261" w:rsidRPr="00D21F48">
              <w:rPr>
                <w:sz w:val="26"/>
                <w:szCs w:val="26"/>
              </w:rPr>
              <w:t xml:space="preserve"> </w:t>
            </w:r>
            <w:r w:rsidRPr="00D21F48">
              <w:rPr>
                <w:sz w:val="26"/>
                <w:szCs w:val="26"/>
              </w:rPr>
              <w:t>измерения</w:t>
            </w:r>
          </w:p>
        </w:tc>
        <w:tc>
          <w:tcPr>
            <w:tcW w:w="1004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Значение, утверждённое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684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Фактическое значение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775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73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Источник информации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0949BE" w:rsidRPr="00D21F48" w:rsidTr="00137914">
        <w:trPr>
          <w:cantSplit/>
          <w:trHeight w:val="720"/>
        </w:trPr>
        <w:tc>
          <w:tcPr>
            <w:tcW w:w="1346" w:type="pct"/>
            <w:vAlign w:val="center"/>
          </w:tcPr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творческих (фестиваль, выставка, конкурс, смотр);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методических (семинар, конференция);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культурно-массовых (иные зрелищные мероприятия)</w:t>
            </w:r>
          </w:p>
        </w:tc>
        <w:tc>
          <w:tcPr>
            <w:tcW w:w="418" w:type="pct"/>
            <w:vAlign w:val="center"/>
          </w:tcPr>
          <w:p w:rsidR="000949BE" w:rsidRPr="00D21F48" w:rsidRDefault="000949BE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04" w:type="pct"/>
          </w:tcPr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627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136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4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0949BE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 w:rsidRPr="00D21F48">
              <w:rPr>
                <w:sz w:val="26"/>
                <w:szCs w:val="26"/>
              </w:rPr>
              <w:t>487</w:t>
            </w:r>
          </w:p>
        </w:tc>
        <w:tc>
          <w:tcPr>
            <w:tcW w:w="684" w:type="pct"/>
            <w:vAlign w:val="center"/>
          </w:tcPr>
          <w:p w:rsidR="000949BE" w:rsidRDefault="00DE710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167</w:t>
            </w:r>
          </w:p>
          <w:p w:rsidR="00796218" w:rsidRDefault="0079621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DE7106" w:rsidRDefault="00DE710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796218" w:rsidRDefault="00796218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  <w:p w:rsidR="00796218" w:rsidRDefault="00796218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796218" w:rsidRDefault="00796218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796218" w:rsidRDefault="00796218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DE7106" w:rsidRPr="00D21F48" w:rsidRDefault="00796218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128</w:t>
            </w:r>
          </w:p>
        </w:tc>
        <w:tc>
          <w:tcPr>
            <w:tcW w:w="775" w:type="pct"/>
            <w:vAlign w:val="center"/>
          </w:tcPr>
          <w:p w:rsidR="000949BE" w:rsidRPr="00D21F48" w:rsidRDefault="000949BE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0949BE" w:rsidRPr="00D21F48" w:rsidRDefault="000949BE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680DD9" w:rsidRPr="00D21F48" w:rsidTr="00680DD9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680DD9" w:rsidRPr="00D21F48" w:rsidTr="00895D7D">
        <w:trPr>
          <w:cantSplit/>
          <w:trHeight w:val="240"/>
        </w:trPr>
        <w:tc>
          <w:tcPr>
            <w:tcW w:w="1346" w:type="pct"/>
            <w:vAlign w:val="center"/>
          </w:tcPr>
          <w:p w:rsidR="005E5C89" w:rsidRPr="00D21F48" w:rsidRDefault="00895D7D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</w:t>
            </w:r>
            <w:r w:rsidR="00680DD9" w:rsidRPr="00D21F48">
              <w:rPr>
                <w:sz w:val="26"/>
                <w:szCs w:val="26"/>
              </w:rPr>
              <w:t xml:space="preserve">. </w:t>
            </w:r>
            <w:r w:rsidR="005E5C89" w:rsidRPr="00D21F48">
              <w:rPr>
                <w:sz w:val="26"/>
                <w:szCs w:val="26"/>
              </w:rPr>
              <w:t xml:space="preserve">Количество мероприятий </w:t>
            </w:r>
          </w:p>
          <w:p w:rsidR="005E5C8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для социально незащищённых слоёв населения:</w:t>
            </w:r>
          </w:p>
          <w:p w:rsidR="005E5C8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для населения в возрасте до 55 лет;</w:t>
            </w:r>
          </w:p>
          <w:p w:rsidR="00012AA7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для населения в возрасте 55 лет </w:t>
            </w:r>
          </w:p>
          <w:p w:rsidR="00680DD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и старше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ед.</w:t>
            </w:r>
          </w:p>
        </w:tc>
        <w:tc>
          <w:tcPr>
            <w:tcW w:w="1004" w:type="pct"/>
            <w:vAlign w:val="center"/>
          </w:tcPr>
          <w:p w:rsidR="00680DD9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125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57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68</w:t>
            </w:r>
          </w:p>
        </w:tc>
        <w:tc>
          <w:tcPr>
            <w:tcW w:w="684" w:type="pct"/>
          </w:tcPr>
          <w:p w:rsidR="00680DD9" w:rsidRDefault="0079621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796218">
              <w:rPr>
                <w:sz w:val="26"/>
                <w:szCs w:val="26"/>
              </w:rPr>
              <w:t>29</w:t>
            </w:r>
          </w:p>
          <w:p w:rsidR="00796218" w:rsidRDefault="0079621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796218" w:rsidRDefault="0079621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796218" w:rsidRDefault="0079621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  <w:p w:rsidR="00796218" w:rsidRDefault="0079621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796218" w:rsidRPr="00D21F48" w:rsidRDefault="00796218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  <w:vAlign w:val="center"/>
          </w:tcPr>
          <w:p w:rsidR="00960F6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Процент обоснованных жалоб потребителей, поступивших </w:t>
            </w:r>
          </w:p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вышестоящие и надзорные органы, по которым были приняты меры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4" w:type="pct"/>
            <w:vAlign w:val="center"/>
          </w:tcPr>
          <w:p w:rsidR="00680DD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34684">
              <w:rPr>
                <w:sz w:val="26"/>
                <w:szCs w:val="26"/>
              </w:rPr>
              <w:t>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  <w:vAlign w:val="center"/>
          </w:tcPr>
          <w:p w:rsidR="00680DD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>. Удовлетворённость жителей ЗАТО Звёздный качеством проведения культурно-</w:t>
            </w:r>
            <w:r w:rsidR="000949BE" w:rsidRPr="00D21F48">
              <w:rPr>
                <w:rFonts w:ascii="Times New Roman" w:hAnsi="Times New Roman" w:cs="Times New Roman"/>
                <w:sz w:val="26"/>
                <w:szCs w:val="26"/>
              </w:rPr>
              <w:t>массовых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мероприятий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C14A2D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684" w:type="pct"/>
            <w:vAlign w:val="center"/>
          </w:tcPr>
          <w:p w:rsidR="00680DD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3468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</w:tcPr>
          <w:p w:rsidR="00680DD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Доля населения, посещающего </w:t>
            </w:r>
            <w:r w:rsidR="000949BE" w:rsidRPr="00D21F48">
              <w:rPr>
                <w:rFonts w:ascii="Times New Roman" w:hAnsi="Times New Roman" w:cs="Times New Roman"/>
                <w:sz w:val="26"/>
                <w:szCs w:val="26"/>
              </w:rPr>
              <w:t>культурно-массовые мероприятия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shd w:val="clear" w:color="auto" w:fill="auto"/>
            <w:vAlign w:val="center"/>
          </w:tcPr>
          <w:p w:rsidR="00680DD9" w:rsidRPr="00D21F48" w:rsidRDefault="00C14A2D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684" w:type="pct"/>
            <w:vAlign w:val="center"/>
          </w:tcPr>
          <w:p w:rsidR="00680DD9" w:rsidRPr="00034684" w:rsidRDefault="00DE7106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43,4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</w:tcPr>
          <w:p w:rsidR="00680DD9" w:rsidRPr="00D21F48" w:rsidRDefault="00895D7D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</w:t>
            </w:r>
            <w:r w:rsidR="00680DD9" w:rsidRPr="00D21F48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80DD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3468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</w:tcPr>
          <w:p w:rsidR="00144261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ятий («дорожной карте») «Изме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нения в отраслях социальной сферы, направленные на повыше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ние эффективности сферы культуры в Пермском крае», утвержд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нной распоряжением Правительства Пермского края от 01.03.2013 </w:t>
            </w:r>
          </w:p>
          <w:p w:rsidR="00680DD9" w:rsidRPr="00D21F48" w:rsidRDefault="00D87C1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F964D0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80DD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3468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680DD9" w:rsidRPr="00012AA7" w:rsidRDefault="00680DD9" w:rsidP="00D21F48">
      <w:pPr>
        <w:pStyle w:val="a3"/>
        <w:spacing w:line="228" w:lineRule="auto"/>
        <w:jc w:val="both"/>
      </w:pPr>
      <w:r w:rsidRPr="00012AA7">
        <w:t>*</w:t>
      </w:r>
      <w:r w:rsidR="00012AA7">
        <w:t xml:space="preserve"> </w:t>
      </w:r>
      <w:r w:rsidRPr="00012AA7">
        <w:t>источник информации о фактическом значении показателя указывается в соответствии со столбцом 9 таблицы 3.1, столбцом 8 таблицы 3.2.</w:t>
      </w:r>
    </w:p>
    <w:p w:rsidR="00680DD9" w:rsidRPr="00D21F48" w:rsidRDefault="00680DD9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5E349C" w:rsidRPr="00D21F48" w:rsidRDefault="005E349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012AA7">
        <w:rPr>
          <w:b/>
          <w:sz w:val="26"/>
          <w:szCs w:val="26"/>
        </w:rPr>
        <w:lastRenderedPageBreak/>
        <w:t xml:space="preserve">РАЗДЕЛ </w:t>
      </w:r>
      <w:r w:rsidRPr="00012AA7">
        <w:rPr>
          <w:b/>
          <w:sz w:val="26"/>
          <w:szCs w:val="26"/>
          <w:lang w:val="en-US"/>
        </w:rPr>
        <w:t>III</w:t>
      </w:r>
    </w:p>
    <w:p w:rsidR="0095587A" w:rsidRPr="00D21F48" w:rsidRDefault="005C4A50" w:rsidP="005C4A50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  <w:u w:val="single"/>
        </w:rPr>
        <w:t xml:space="preserve">МБУК </w:t>
      </w:r>
      <w:r w:rsidR="00853A4B" w:rsidRPr="00D21F48">
        <w:rPr>
          <w:rFonts w:ascii="Times New Roman" w:hAnsi="Times New Roman" w:cs="Times New Roman"/>
          <w:sz w:val="26"/>
          <w:szCs w:val="26"/>
          <w:u w:val="single"/>
        </w:rPr>
        <w:t>ДК ЗАТО Звёздный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(наименование учреждения)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по состоянию на ___</w:t>
      </w:r>
      <w:r w:rsidR="00F17747" w:rsidRPr="00F17747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F17747" w:rsidRPr="00F17747">
        <w:rPr>
          <w:rFonts w:ascii="Times New Roman" w:hAnsi="Times New Roman" w:cs="Times New Roman"/>
          <w:b/>
          <w:sz w:val="26"/>
          <w:szCs w:val="26"/>
        </w:rPr>
        <w:t xml:space="preserve"> квартал 2020 г</w:t>
      </w:r>
      <w:r w:rsidR="00F17747">
        <w:rPr>
          <w:rFonts w:ascii="Times New Roman" w:hAnsi="Times New Roman" w:cs="Times New Roman"/>
          <w:b/>
          <w:sz w:val="26"/>
          <w:szCs w:val="26"/>
        </w:rPr>
        <w:t>ода</w:t>
      </w:r>
      <w:r w:rsidRPr="00D21F48">
        <w:rPr>
          <w:rFonts w:ascii="Times New Roman" w:hAnsi="Times New Roman" w:cs="Times New Roman"/>
          <w:sz w:val="26"/>
          <w:szCs w:val="26"/>
        </w:rPr>
        <w:t>_________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                           (указать отчётный период)</w:t>
      </w:r>
    </w:p>
    <w:p w:rsidR="00E11C2A" w:rsidRPr="00D21F48" w:rsidRDefault="00E11C2A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2126"/>
        <w:gridCol w:w="2552"/>
        <w:gridCol w:w="1842"/>
        <w:gridCol w:w="2127"/>
        <w:gridCol w:w="1984"/>
      </w:tblGrid>
      <w:tr w:rsidR="005E349C" w:rsidRPr="00D21F48" w:rsidTr="006F5F15">
        <w:tc>
          <w:tcPr>
            <w:tcW w:w="4820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Значение, утверждённое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муниципальном задании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 очередной финансовый год</w:t>
            </w:r>
          </w:p>
        </w:tc>
        <w:tc>
          <w:tcPr>
            <w:tcW w:w="184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Фактическое значение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 очередной финансовый год</w:t>
            </w:r>
          </w:p>
        </w:tc>
        <w:tc>
          <w:tcPr>
            <w:tcW w:w="2127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Характеристика причин отклонения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 запланиро-ванных значений</w:t>
            </w:r>
          </w:p>
        </w:tc>
        <w:tc>
          <w:tcPr>
            <w:tcW w:w="1984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Источник информации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 фактическом значении показателя *</w:t>
            </w:r>
          </w:p>
        </w:tc>
      </w:tr>
      <w:tr w:rsidR="005E349C" w:rsidRPr="00D21F48" w:rsidTr="006F5F15">
        <w:tc>
          <w:tcPr>
            <w:tcW w:w="15451" w:type="dxa"/>
            <w:gridSpan w:val="6"/>
            <w:vAlign w:val="center"/>
          </w:tcPr>
          <w:p w:rsidR="005E349C" w:rsidRPr="00D21F48" w:rsidRDefault="005E349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Объёмы муниципальной услуги в натуральных показателях (по итогам квартала, года)</w:t>
            </w:r>
          </w:p>
        </w:tc>
      </w:tr>
      <w:tr w:rsidR="005E349C" w:rsidRPr="00D21F48" w:rsidTr="006F5F15">
        <w:tc>
          <w:tcPr>
            <w:tcW w:w="4820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1. Количество посещений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  <w:vAlign w:val="center"/>
          </w:tcPr>
          <w:p w:rsidR="005E349C" w:rsidRPr="00D21F48" w:rsidRDefault="00853C2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24243</w:t>
            </w:r>
          </w:p>
        </w:tc>
        <w:tc>
          <w:tcPr>
            <w:tcW w:w="1842" w:type="dxa"/>
          </w:tcPr>
          <w:p w:rsidR="0002350B" w:rsidRPr="0002350B" w:rsidRDefault="0002350B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Cs w:val="26"/>
                <w:lang w:val="en-US"/>
              </w:rPr>
            </w:pPr>
          </w:p>
          <w:p w:rsidR="00F17747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6702</w:t>
            </w:r>
          </w:p>
          <w:p w:rsidR="005E349C" w:rsidRPr="00D21F48" w:rsidRDefault="005E349C" w:rsidP="00F17747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15451" w:type="dxa"/>
            <w:gridSpan w:val="6"/>
            <w:vAlign w:val="center"/>
          </w:tcPr>
          <w:p w:rsidR="005E349C" w:rsidRPr="00D21F48" w:rsidRDefault="005E349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F17747" w:rsidRPr="00D21F48" w:rsidTr="006F5F15">
        <w:tc>
          <w:tcPr>
            <w:tcW w:w="4820" w:type="dxa"/>
          </w:tcPr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1. Охват населения библиотечными услугами</w:t>
            </w:r>
          </w:p>
        </w:tc>
        <w:tc>
          <w:tcPr>
            <w:tcW w:w="2126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842" w:type="dxa"/>
          </w:tcPr>
          <w:p w:rsidR="00F17747" w:rsidRPr="0002350B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12"/>
                <w:szCs w:val="26"/>
              </w:rPr>
            </w:pPr>
          </w:p>
          <w:p w:rsidR="00F17747" w:rsidRPr="003F45A1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11,3</w:t>
            </w:r>
          </w:p>
        </w:tc>
        <w:tc>
          <w:tcPr>
            <w:tcW w:w="2127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7747" w:rsidRPr="00D21F48" w:rsidTr="0002350B">
        <w:tc>
          <w:tcPr>
            <w:tcW w:w="4820" w:type="dxa"/>
          </w:tcPr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2. Процент квалифицированного библиотечного персонала</w:t>
            </w:r>
          </w:p>
        </w:tc>
        <w:tc>
          <w:tcPr>
            <w:tcW w:w="2126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  <w:vAlign w:val="center"/>
          </w:tcPr>
          <w:p w:rsidR="00F17747" w:rsidRPr="003F45A1" w:rsidRDefault="00F17747" w:rsidP="000235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7747" w:rsidRPr="00D21F48" w:rsidTr="0002350B">
        <w:tc>
          <w:tcPr>
            <w:tcW w:w="4820" w:type="dxa"/>
            <w:vMerge w:val="restart"/>
          </w:tcPr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стабильной работы автоматизированных рабочих мест (далее – АРМ) пользователей </w:t>
            </w:r>
          </w:p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 специалистов, точек доступа </w:t>
            </w:r>
          </w:p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 ресурсам Интернет  </w:t>
            </w:r>
          </w:p>
        </w:tc>
        <w:tc>
          <w:tcPr>
            <w:tcW w:w="2126" w:type="dxa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пользователей </w:t>
            </w:r>
          </w:p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 специалистов</w:t>
            </w:r>
          </w:p>
        </w:tc>
        <w:tc>
          <w:tcPr>
            <w:tcW w:w="2552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F17747" w:rsidRPr="003F45A1" w:rsidRDefault="00F17747" w:rsidP="000235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7747" w:rsidRPr="00D21F48" w:rsidTr="0002350B">
        <w:tc>
          <w:tcPr>
            <w:tcW w:w="4820" w:type="dxa"/>
            <w:vMerge/>
          </w:tcPr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с доступом </w:t>
            </w:r>
          </w:p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 Интернет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</w:p>
        </w:tc>
        <w:tc>
          <w:tcPr>
            <w:tcW w:w="2552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2" w:type="dxa"/>
            <w:vAlign w:val="center"/>
          </w:tcPr>
          <w:p w:rsidR="00F17747" w:rsidRPr="003F45A1" w:rsidRDefault="00F17747" w:rsidP="000235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27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7747" w:rsidRPr="00D21F48" w:rsidTr="0002350B">
        <w:tc>
          <w:tcPr>
            <w:tcW w:w="4820" w:type="dxa"/>
          </w:tcPr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4. Процент обоснованных жалоб потребителей, поступивших </w:t>
            </w:r>
          </w:p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</w:t>
            </w:r>
          </w:p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 которым были приняты меры</w:t>
            </w:r>
          </w:p>
        </w:tc>
        <w:tc>
          <w:tcPr>
            <w:tcW w:w="2126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2552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  <w:vAlign w:val="center"/>
          </w:tcPr>
          <w:p w:rsidR="00F17747" w:rsidRPr="0002350B" w:rsidRDefault="00F17747" w:rsidP="000235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127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7747" w:rsidRPr="00D21F48" w:rsidTr="0002350B">
        <w:tc>
          <w:tcPr>
            <w:tcW w:w="4820" w:type="dxa"/>
          </w:tcPr>
          <w:p w:rsidR="00F17747" w:rsidRPr="00D21F48" w:rsidRDefault="00F17747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5. Отношение средней заработной платы работников муниципальных учреждений культуры к средней заработной плате, установленной в плане мероприятий («дорожной карте») «Изменения </w:t>
            </w:r>
          </w:p>
          <w:p w:rsidR="00F17747" w:rsidRPr="00D21F48" w:rsidRDefault="00F17747" w:rsidP="00012AA7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отраслях социальной сферы, направ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ленные на повышение эффективности сферы культуры в Пермском крае», утверждённой распоряжением Прави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тельства Пермского края от 01.03.2013 № 58-рп  </w:t>
            </w:r>
          </w:p>
        </w:tc>
        <w:tc>
          <w:tcPr>
            <w:tcW w:w="2126" w:type="dxa"/>
            <w:vAlign w:val="center"/>
          </w:tcPr>
          <w:p w:rsidR="00F17747" w:rsidRPr="00D21F48" w:rsidRDefault="00F17747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  <w:vAlign w:val="center"/>
          </w:tcPr>
          <w:p w:rsidR="00F17747" w:rsidRPr="003F45A1" w:rsidRDefault="00F17747" w:rsidP="000235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7747" w:rsidRPr="00D21F48" w:rsidTr="006F5F15">
        <w:trPr>
          <w:trHeight w:val="562"/>
        </w:trPr>
        <w:tc>
          <w:tcPr>
            <w:tcW w:w="4820" w:type="dxa"/>
          </w:tcPr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6. Количество зарегистрированных пользователей, в том числе:</w:t>
            </w:r>
          </w:p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2890</w:t>
            </w:r>
          </w:p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2660</w:t>
            </w:r>
          </w:p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230</w:t>
            </w:r>
          </w:p>
        </w:tc>
        <w:tc>
          <w:tcPr>
            <w:tcW w:w="1842" w:type="dxa"/>
          </w:tcPr>
          <w:p w:rsidR="00F17747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1095</w:t>
            </w:r>
          </w:p>
          <w:p w:rsidR="00F17747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F17747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1067</w:t>
            </w:r>
          </w:p>
          <w:p w:rsidR="00F17747" w:rsidRPr="003F45A1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7950">
              <w:rPr>
                <w:rFonts w:ascii="Times New Roman" w:eastAsia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127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7747" w:rsidRPr="00D21F48" w:rsidTr="006F5F15">
        <w:tc>
          <w:tcPr>
            <w:tcW w:w="4820" w:type="dxa"/>
          </w:tcPr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7. Сохранение объёма выданных документов на различных носителях,</w:t>
            </w:r>
          </w:p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выданных документов</w:t>
            </w:r>
          </w:p>
        </w:tc>
        <w:tc>
          <w:tcPr>
            <w:tcW w:w="2552" w:type="dxa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72300</w:t>
            </w:r>
          </w:p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67420</w:t>
            </w:r>
          </w:p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4880</w:t>
            </w:r>
          </w:p>
        </w:tc>
        <w:tc>
          <w:tcPr>
            <w:tcW w:w="1842" w:type="dxa"/>
          </w:tcPr>
          <w:p w:rsidR="00F17747" w:rsidRPr="0002350B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2350B">
              <w:rPr>
                <w:rFonts w:ascii="Times New Roman" w:eastAsia="Times New Roman" w:hAnsi="Times New Roman"/>
                <w:sz w:val="26"/>
                <w:szCs w:val="26"/>
              </w:rPr>
              <w:t>18961</w:t>
            </w:r>
          </w:p>
          <w:p w:rsidR="00F17747" w:rsidRPr="0002350B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F17747" w:rsidRPr="0002350B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F17747" w:rsidRPr="0002350B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2350B">
              <w:rPr>
                <w:rFonts w:ascii="Times New Roman" w:eastAsia="Times New Roman" w:hAnsi="Times New Roman"/>
                <w:sz w:val="26"/>
                <w:szCs w:val="26"/>
              </w:rPr>
              <w:t>18429</w:t>
            </w:r>
          </w:p>
          <w:p w:rsidR="00F17747" w:rsidRPr="0002350B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350B">
              <w:rPr>
                <w:rFonts w:ascii="Times New Roman" w:eastAsia="Times New Roman" w:hAnsi="Times New Roman"/>
                <w:sz w:val="26"/>
                <w:szCs w:val="26"/>
              </w:rPr>
              <w:t>532</w:t>
            </w:r>
          </w:p>
        </w:tc>
        <w:tc>
          <w:tcPr>
            <w:tcW w:w="2127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7747" w:rsidRPr="00D21F48" w:rsidTr="006F5F15">
        <w:tc>
          <w:tcPr>
            <w:tcW w:w="4820" w:type="dxa"/>
          </w:tcPr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8. Количество выполненных справок</w:t>
            </w:r>
          </w:p>
        </w:tc>
        <w:tc>
          <w:tcPr>
            <w:tcW w:w="2126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3020</w:t>
            </w:r>
          </w:p>
        </w:tc>
        <w:tc>
          <w:tcPr>
            <w:tcW w:w="1842" w:type="dxa"/>
          </w:tcPr>
          <w:p w:rsidR="00F17747" w:rsidRPr="0002350B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F17747" w:rsidRPr="0002350B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2350B">
              <w:rPr>
                <w:rFonts w:ascii="Times New Roman" w:eastAsia="Times New Roman" w:hAnsi="Times New Roman"/>
                <w:sz w:val="26"/>
                <w:szCs w:val="26"/>
              </w:rPr>
              <w:t>1717</w:t>
            </w:r>
          </w:p>
          <w:p w:rsidR="00F17747" w:rsidRPr="0002350B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7747" w:rsidRPr="00D21F48" w:rsidTr="006F5F15">
        <w:tc>
          <w:tcPr>
            <w:tcW w:w="4820" w:type="dxa"/>
          </w:tcPr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9. Формирование документально-исторического архива материалов </w:t>
            </w:r>
          </w:p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ЗАТО Звёздный по патриотическому воспитанию</w:t>
            </w:r>
          </w:p>
        </w:tc>
        <w:tc>
          <w:tcPr>
            <w:tcW w:w="2126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</w:tcPr>
          <w:p w:rsidR="00F17747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F17747" w:rsidRPr="003F45A1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7747" w:rsidRPr="00D21F48" w:rsidTr="006F5F15">
        <w:tc>
          <w:tcPr>
            <w:tcW w:w="4820" w:type="dxa"/>
          </w:tcPr>
          <w:p w:rsidR="00F17747" w:rsidRPr="00D21F48" w:rsidRDefault="00F17747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10. Количество методических материалов в документально-историческом архиве</w:t>
            </w:r>
          </w:p>
        </w:tc>
        <w:tc>
          <w:tcPr>
            <w:tcW w:w="2126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F17747" w:rsidRPr="00D21F48" w:rsidRDefault="00F1774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842" w:type="dxa"/>
          </w:tcPr>
          <w:p w:rsidR="00F17747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F17747" w:rsidRPr="003F45A1" w:rsidRDefault="00F17747" w:rsidP="00F17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127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F17747" w:rsidRPr="00D21F48" w:rsidRDefault="00F17747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E349C" w:rsidRPr="00D21F48" w:rsidRDefault="005E349C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t>* источник информации о фактическом значении показателя указывается в соответствии с графами 9 таблиц 3.1, 3.2.</w:t>
      </w:r>
    </w:p>
    <w:sectPr w:rsidR="005E349C" w:rsidRPr="00D21F48" w:rsidSect="005C4A50">
      <w:headerReference w:type="default" r:id="rId7"/>
      <w:footerReference w:type="default" r:id="rId8"/>
      <w:pgSz w:w="16838" w:h="11906" w:orient="landscape" w:code="9"/>
      <w:pgMar w:top="709" w:right="680" w:bottom="567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730F" w:rsidRDefault="006C730F" w:rsidP="00D6686D">
      <w:pPr>
        <w:spacing w:after="0" w:line="240" w:lineRule="auto"/>
      </w:pPr>
      <w:r>
        <w:separator/>
      </w:r>
    </w:p>
  </w:endnote>
  <w:endnote w:type="continuationSeparator" w:id="1">
    <w:p w:rsidR="006C730F" w:rsidRDefault="006C730F" w:rsidP="00D66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7131876"/>
      <w:docPartObj>
        <w:docPartGallery w:val="Page Numbers (Bottom of Page)"/>
        <w:docPartUnique/>
      </w:docPartObj>
    </w:sdtPr>
    <w:sdtContent>
      <w:p w:rsidR="005C4A50" w:rsidRDefault="007C1898">
        <w:pPr>
          <w:pStyle w:val="ab"/>
          <w:jc w:val="right"/>
        </w:pPr>
        <w:fldSimple w:instr=" PAGE   \* MERGEFORMAT ">
          <w:r w:rsidR="00A86213">
            <w:rPr>
              <w:noProof/>
            </w:rPr>
            <w:t>2</w:t>
          </w:r>
        </w:fldSimple>
      </w:p>
    </w:sdtContent>
  </w:sdt>
  <w:p w:rsidR="00D21F48" w:rsidRDefault="00D21F48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730F" w:rsidRDefault="006C730F" w:rsidP="00D6686D">
      <w:pPr>
        <w:spacing w:after="0" w:line="240" w:lineRule="auto"/>
      </w:pPr>
      <w:r>
        <w:separator/>
      </w:r>
    </w:p>
  </w:footnote>
  <w:footnote w:type="continuationSeparator" w:id="1">
    <w:p w:rsidR="006C730F" w:rsidRDefault="006C730F" w:rsidP="00D66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824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21F48" w:rsidRDefault="00D21F48">
        <w:pPr>
          <w:pStyle w:val="a9"/>
          <w:jc w:val="center"/>
        </w:pPr>
      </w:p>
      <w:p w:rsidR="00D21F48" w:rsidRPr="00012AA7" w:rsidRDefault="007C1898">
        <w:pPr>
          <w:pStyle w:val="a9"/>
          <w:jc w:val="center"/>
          <w:rPr>
            <w:rFonts w:ascii="Times New Roman" w:hAnsi="Times New Roman" w:cs="Times New Roman"/>
          </w:rPr>
        </w:pPr>
        <w:r w:rsidRPr="00012AA7">
          <w:rPr>
            <w:rFonts w:ascii="Times New Roman" w:hAnsi="Times New Roman" w:cs="Times New Roman"/>
          </w:rPr>
          <w:fldChar w:fldCharType="begin"/>
        </w:r>
        <w:r w:rsidR="00D21F48" w:rsidRPr="00012AA7">
          <w:rPr>
            <w:rFonts w:ascii="Times New Roman" w:hAnsi="Times New Roman" w:cs="Times New Roman"/>
          </w:rPr>
          <w:instrText xml:space="preserve"> PAGE   \* MERGEFORMAT </w:instrText>
        </w:r>
        <w:r w:rsidRPr="00012AA7">
          <w:rPr>
            <w:rFonts w:ascii="Times New Roman" w:hAnsi="Times New Roman" w:cs="Times New Roman"/>
          </w:rPr>
          <w:fldChar w:fldCharType="separate"/>
        </w:r>
        <w:r w:rsidR="00A86213">
          <w:rPr>
            <w:rFonts w:ascii="Times New Roman" w:hAnsi="Times New Roman" w:cs="Times New Roman"/>
            <w:noProof/>
          </w:rPr>
          <w:t>2</w:t>
        </w:r>
        <w:r w:rsidRPr="00012AA7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91858"/>
    <w:rsid w:val="000024E3"/>
    <w:rsid w:val="0000332D"/>
    <w:rsid w:val="00012AA7"/>
    <w:rsid w:val="00016F6B"/>
    <w:rsid w:val="0002350B"/>
    <w:rsid w:val="00034684"/>
    <w:rsid w:val="00036FD1"/>
    <w:rsid w:val="0004158A"/>
    <w:rsid w:val="00042403"/>
    <w:rsid w:val="00045D29"/>
    <w:rsid w:val="00045D53"/>
    <w:rsid w:val="000468EA"/>
    <w:rsid w:val="00051DD3"/>
    <w:rsid w:val="00076500"/>
    <w:rsid w:val="0007707B"/>
    <w:rsid w:val="00077A04"/>
    <w:rsid w:val="00080E20"/>
    <w:rsid w:val="00084C9A"/>
    <w:rsid w:val="00093EA5"/>
    <w:rsid w:val="000949BE"/>
    <w:rsid w:val="000B4D0C"/>
    <w:rsid w:val="000E4797"/>
    <w:rsid w:val="000E5338"/>
    <w:rsid w:val="000F0BAB"/>
    <w:rsid w:val="000F0EF9"/>
    <w:rsid w:val="000F1052"/>
    <w:rsid w:val="000F47AB"/>
    <w:rsid w:val="00103DC9"/>
    <w:rsid w:val="00112271"/>
    <w:rsid w:val="001212DE"/>
    <w:rsid w:val="00131A84"/>
    <w:rsid w:val="00136628"/>
    <w:rsid w:val="00137914"/>
    <w:rsid w:val="00144261"/>
    <w:rsid w:val="00156FBB"/>
    <w:rsid w:val="00157A94"/>
    <w:rsid w:val="0016078E"/>
    <w:rsid w:val="00163286"/>
    <w:rsid w:val="00172CC1"/>
    <w:rsid w:val="001875AE"/>
    <w:rsid w:val="0019797B"/>
    <w:rsid w:val="001C2D3B"/>
    <w:rsid w:val="001C7B17"/>
    <w:rsid w:val="001C7BDC"/>
    <w:rsid w:val="001E5D65"/>
    <w:rsid w:val="001F1675"/>
    <w:rsid w:val="00200A47"/>
    <w:rsid w:val="0020127A"/>
    <w:rsid w:val="00202768"/>
    <w:rsid w:val="00215586"/>
    <w:rsid w:val="00240B25"/>
    <w:rsid w:val="002442DB"/>
    <w:rsid w:val="002560E1"/>
    <w:rsid w:val="0026362E"/>
    <w:rsid w:val="00267A82"/>
    <w:rsid w:val="002721E4"/>
    <w:rsid w:val="00272259"/>
    <w:rsid w:val="00272B5F"/>
    <w:rsid w:val="002A0EB1"/>
    <w:rsid w:val="002A552A"/>
    <w:rsid w:val="002A6543"/>
    <w:rsid w:val="002B14CB"/>
    <w:rsid w:val="002B4516"/>
    <w:rsid w:val="002B6EC9"/>
    <w:rsid w:val="002B77BD"/>
    <w:rsid w:val="002C373D"/>
    <w:rsid w:val="002D3FF6"/>
    <w:rsid w:val="002D72CB"/>
    <w:rsid w:val="002E1292"/>
    <w:rsid w:val="002F19A7"/>
    <w:rsid w:val="002F228A"/>
    <w:rsid w:val="00300CEC"/>
    <w:rsid w:val="00301487"/>
    <w:rsid w:val="00301C27"/>
    <w:rsid w:val="00313758"/>
    <w:rsid w:val="00320881"/>
    <w:rsid w:val="00324E89"/>
    <w:rsid w:val="00324EAC"/>
    <w:rsid w:val="00360ECF"/>
    <w:rsid w:val="00371D67"/>
    <w:rsid w:val="003A29D9"/>
    <w:rsid w:val="003A3026"/>
    <w:rsid w:val="003A5AD2"/>
    <w:rsid w:val="003C7F00"/>
    <w:rsid w:val="003E1588"/>
    <w:rsid w:val="003E235D"/>
    <w:rsid w:val="003E3E60"/>
    <w:rsid w:val="003F4ADF"/>
    <w:rsid w:val="00403B33"/>
    <w:rsid w:val="00410849"/>
    <w:rsid w:val="00415D4E"/>
    <w:rsid w:val="004224EF"/>
    <w:rsid w:val="00432574"/>
    <w:rsid w:val="004334CE"/>
    <w:rsid w:val="00436C96"/>
    <w:rsid w:val="00440757"/>
    <w:rsid w:val="004417CC"/>
    <w:rsid w:val="00444C94"/>
    <w:rsid w:val="0044718B"/>
    <w:rsid w:val="00451CF1"/>
    <w:rsid w:val="00460C73"/>
    <w:rsid w:val="00482B06"/>
    <w:rsid w:val="00484764"/>
    <w:rsid w:val="00485DDB"/>
    <w:rsid w:val="0048675D"/>
    <w:rsid w:val="00490839"/>
    <w:rsid w:val="00491858"/>
    <w:rsid w:val="004942BB"/>
    <w:rsid w:val="00497716"/>
    <w:rsid w:val="004A0229"/>
    <w:rsid w:val="004A75FB"/>
    <w:rsid w:val="004A7B54"/>
    <w:rsid w:val="004C3F37"/>
    <w:rsid w:val="004D0414"/>
    <w:rsid w:val="004D7436"/>
    <w:rsid w:val="004F1919"/>
    <w:rsid w:val="004F2A3D"/>
    <w:rsid w:val="004F2E03"/>
    <w:rsid w:val="00503508"/>
    <w:rsid w:val="005050FE"/>
    <w:rsid w:val="005056DB"/>
    <w:rsid w:val="00515006"/>
    <w:rsid w:val="00515ADA"/>
    <w:rsid w:val="00515FC1"/>
    <w:rsid w:val="00521BE7"/>
    <w:rsid w:val="0053003E"/>
    <w:rsid w:val="00543921"/>
    <w:rsid w:val="00543E2C"/>
    <w:rsid w:val="005703FB"/>
    <w:rsid w:val="00570AE2"/>
    <w:rsid w:val="005719FC"/>
    <w:rsid w:val="00572DA2"/>
    <w:rsid w:val="00573AD2"/>
    <w:rsid w:val="005744D3"/>
    <w:rsid w:val="00584E88"/>
    <w:rsid w:val="005903D6"/>
    <w:rsid w:val="00592A53"/>
    <w:rsid w:val="00595384"/>
    <w:rsid w:val="005A029B"/>
    <w:rsid w:val="005A1DE5"/>
    <w:rsid w:val="005B0C65"/>
    <w:rsid w:val="005B326B"/>
    <w:rsid w:val="005C4A50"/>
    <w:rsid w:val="005C60B2"/>
    <w:rsid w:val="005D0A3B"/>
    <w:rsid w:val="005D3373"/>
    <w:rsid w:val="005D3AB4"/>
    <w:rsid w:val="005E349C"/>
    <w:rsid w:val="005E5C89"/>
    <w:rsid w:val="006015EB"/>
    <w:rsid w:val="00602791"/>
    <w:rsid w:val="00614BB6"/>
    <w:rsid w:val="006206C9"/>
    <w:rsid w:val="00630CD4"/>
    <w:rsid w:val="00647C68"/>
    <w:rsid w:val="00654D32"/>
    <w:rsid w:val="0066611C"/>
    <w:rsid w:val="00666147"/>
    <w:rsid w:val="00667E36"/>
    <w:rsid w:val="00680DD9"/>
    <w:rsid w:val="00681D8B"/>
    <w:rsid w:val="0068291C"/>
    <w:rsid w:val="0068656F"/>
    <w:rsid w:val="00691E20"/>
    <w:rsid w:val="006A1D76"/>
    <w:rsid w:val="006A3B00"/>
    <w:rsid w:val="006A3F38"/>
    <w:rsid w:val="006B1A06"/>
    <w:rsid w:val="006B4AAD"/>
    <w:rsid w:val="006C19B8"/>
    <w:rsid w:val="006C3EF6"/>
    <w:rsid w:val="006C730F"/>
    <w:rsid w:val="006D11EF"/>
    <w:rsid w:val="006D51A5"/>
    <w:rsid w:val="006D6B38"/>
    <w:rsid w:val="006E1B49"/>
    <w:rsid w:val="006E6B87"/>
    <w:rsid w:val="006F5F15"/>
    <w:rsid w:val="00702EA6"/>
    <w:rsid w:val="00707A0D"/>
    <w:rsid w:val="00710DDE"/>
    <w:rsid w:val="00710F30"/>
    <w:rsid w:val="00716313"/>
    <w:rsid w:val="0072262C"/>
    <w:rsid w:val="00743AD1"/>
    <w:rsid w:val="00746127"/>
    <w:rsid w:val="0075666D"/>
    <w:rsid w:val="0076248C"/>
    <w:rsid w:val="00771E83"/>
    <w:rsid w:val="007820D1"/>
    <w:rsid w:val="0078269A"/>
    <w:rsid w:val="00783B46"/>
    <w:rsid w:val="0078485D"/>
    <w:rsid w:val="007902C6"/>
    <w:rsid w:val="00794EFF"/>
    <w:rsid w:val="00796071"/>
    <w:rsid w:val="00796218"/>
    <w:rsid w:val="007A14AB"/>
    <w:rsid w:val="007A25C7"/>
    <w:rsid w:val="007B16A8"/>
    <w:rsid w:val="007B7888"/>
    <w:rsid w:val="007C1898"/>
    <w:rsid w:val="007C7101"/>
    <w:rsid w:val="007E0AFA"/>
    <w:rsid w:val="007E763E"/>
    <w:rsid w:val="008037E4"/>
    <w:rsid w:val="008102BA"/>
    <w:rsid w:val="00813BC2"/>
    <w:rsid w:val="008179A4"/>
    <w:rsid w:val="00826A7F"/>
    <w:rsid w:val="008325A4"/>
    <w:rsid w:val="0084434F"/>
    <w:rsid w:val="0084522E"/>
    <w:rsid w:val="00845A86"/>
    <w:rsid w:val="00853A4B"/>
    <w:rsid w:val="00853C27"/>
    <w:rsid w:val="00853C76"/>
    <w:rsid w:val="00862DA8"/>
    <w:rsid w:val="00866201"/>
    <w:rsid w:val="0087066E"/>
    <w:rsid w:val="00885C5C"/>
    <w:rsid w:val="00890681"/>
    <w:rsid w:val="008938CB"/>
    <w:rsid w:val="00895955"/>
    <w:rsid w:val="00895D7D"/>
    <w:rsid w:val="00896AF3"/>
    <w:rsid w:val="008A2E92"/>
    <w:rsid w:val="008A31A1"/>
    <w:rsid w:val="008C6429"/>
    <w:rsid w:val="008D3AAA"/>
    <w:rsid w:val="008E104D"/>
    <w:rsid w:val="008E6AD0"/>
    <w:rsid w:val="008F42B6"/>
    <w:rsid w:val="008F5CE5"/>
    <w:rsid w:val="00905EEC"/>
    <w:rsid w:val="00924977"/>
    <w:rsid w:val="00931EA4"/>
    <w:rsid w:val="00936F7C"/>
    <w:rsid w:val="0095587A"/>
    <w:rsid w:val="00960F69"/>
    <w:rsid w:val="00962C84"/>
    <w:rsid w:val="009630F7"/>
    <w:rsid w:val="00971102"/>
    <w:rsid w:val="0098423E"/>
    <w:rsid w:val="00995164"/>
    <w:rsid w:val="00996B15"/>
    <w:rsid w:val="009A591C"/>
    <w:rsid w:val="009B0D58"/>
    <w:rsid w:val="009B6787"/>
    <w:rsid w:val="009C0405"/>
    <w:rsid w:val="009C0F38"/>
    <w:rsid w:val="009C22EE"/>
    <w:rsid w:val="009E763F"/>
    <w:rsid w:val="009F5EEB"/>
    <w:rsid w:val="00A43535"/>
    <w:rsid w:val="00A43FF4"/>
    <w:rsid w:val="00A46487"/>
    <w:rsid w:val="00A53F9E"/>
    <w:rsid w:val="00A571A0"/>
    <w:rsid w:val="00A60C1D"/>
    <w:rsid w:val="00A66D19"/>
    <w:rsid w:val="00A6750D"/>
    <w:rsid w:val="00A71E9B"/>
    <w:rsid w:val="00A72808"/>
    <w:rsid w:val="00A74ABC"/>
    <w:rsid w:val="00A74F1C"/>
    <w:rsid w:val="00A77F63"/>
    <w:rsid w:val="00A86213"/>
    <w:rsid w:val="00A87458"/>
    <w:rsid w:val="00AA07F9"/>
    <w:rsid w:val="00AA14B1"/>
    <w:rsid w:val="00AA5BA8"/>
    <w:rsid w:val="00AB1CAF"/>
    <w:rsid w:val="00AB3064"/>
    <w:rsid w:val="00AC49DC"/>
    <w:rsid w:val="00AD315F"/>
    <w:rsid w:val="00AD3968"/>
    <w:rsid w:val="00AF02E2"/>
    <w:rsid w:val="00AF1D2F"/>
    <w:rsid w:val="00AF2D82"/>
    <w:rsid w:val="00B05352"/>
    <w:rsid w:val="00B0737D"/>
    <w:rsid w:val="00B310EE"/>
    <w:rsid w:val="00B326D5"/>
    <w:rsid w:val="00B60253"/>
    <w:rsid w:val="00B62DE1"/>
    <w:rsid w:val="00B65B15"/>
    <w:rsid w:val="00B6662A"/>
    <w:rsid w:val="00B75644"/>
    <w:rsid w:val="00B767FE"/>
    <w:rsid w:val="00B76A73"/>
    <w:rsid w:val="00B7776B"/>
    <w:rsid w:val="00B92C3F"/>
    <w:rsid w:val="00B94043"/>
    <w:rsid w:val="00BA2EC4"/>
    <w:rsid w:val="00BB67E8"/>
    <w:rsid w:val="00BC5479"/>
    <w:rsid w:val="00BC710D"/>
    <w:rsid w:val="00BD1B53"/>
    <w:rsid w:val="00BE3A02"/>
    <w:rsid w:val="00BF17C4"/>
    <w:rsid w:val="00BF5F48"/>
    <w:rsid w:val="00C003CE"/>
    <w:rsid w:val="00C026CF"/>
    <w:rsid w:val="00C0358E"/>
    <w:rsid w:val="00C129A0"/>
    <w:rsid w:val="00C12A2C"/>
    <w:rsid w:val="00C14A2D"/>
    <w:rsid w:val="00C14DDF"/>
    <w:rsid w:val="00C155AB"/>
    <w:rsid w:val="00C3339A"/>
    <w:rsid w:val="00C33DF3"/>
    <w:rsid w:val="00C41528"/>
    <w:rsid w:val="00C6767E"/>
    <w:rsid w:val="00C67BCF"/>
    <w:rsid w:val="00C76A4E"/>
    <w:rsid w:val="00C82950"/>
    <w:rsid w:val="00C82E11"/>
    <w:rsid w:val="00C86FDB"/>
    <w:rsid w:val="00CB4888"/>
    <w:rsid w:val="00CD4C9E"/>
    <w:rsid w:val="00CF47C4"/>
    <w:rsid w:val="00D05805"/>
    <w:rsid w:val="00D126EE"/>
    <w:rsid w:val="00D15F70"/>
    <w:rsid w:val="00D171DF"/>
    <w:rsid w:val="00D21F48"/>
    <w:rsid w:val="00D274EF"/>
    <w:rsid w:val="00D44587"/>
    <w:rsid w:val="00D45492"/>
    <w:rsid w:val="00D56E3C"/>
    <w:rsid w:val="00D6686D"/>
    <w:rsid w:val="00D71822"/>
    <w:rsid w:val="00D71FFF"/>
    <w:rsid w:val="00D757BB"/>
    <w:rsid w:val="00D85322"/>
    <w:rsid w:val="00D862F6"/>
    <w:rsid w:val="00D87C14"/>
    <w:rsid w:val="00D92132"/>
    <w:rsid w:val="00DB3212"/>
    <w:rsid w:val="00DC05E4"/>
    <w:rsid w:val="00DC2733"/>
    <w:rsid w:val="00DD36C5"/>
    <w:rsid w:val="00DD5EC1"/>
    <w:rsid w:val="00DE6234"/>
    <w:rsid w:val="00DE7106"/>
    <w:rsid w:val="00DF75F7"/>
    <w:rsid w:val="00E07367"/>
    <w:rsid w:val="00E11C2A"/>
    <w:rsid w:val="00E1672E"/>
    <w:rsid w:val="00E23EB9"/>
    <w:rsid w:val="00E367A4"/>
    <w:rsid w:val="00E43846"/>
    <w:rsid w:val="00E52BA6"/>
    <w:rsid w:val="00E551A4"/>
    <w:rsid w:val="00E561AC"/>
    <w:rsid w:val="00E60EB0"/>
    <w:rsid w:val="00E610BD"/>
    <w:rsid w:val="00E702BC"/>
    <w:rsid w:val="00E702F3"/>
    <w:rsid w:val="00E748B9"/>
    <w:rsid w:val="00E75FD8"/>
    <w:rsid w:val="00E76F7D"/>
    <w:rsid w:val="00E822AF"/>
    <w:rsid w:val="00E85178"/>
    <w:rsid w:val="00EA0D8A"/>
    <w:rsid w:val="00EA12E2"/>
    <w:rsid w:val="00EA1F91"/>
    <w:rsid w:val="00EA2CE7"/>
    <w:rsid w:val="00EC3CAF"/>
    <w:rsid w:val="00EF3C30"/>
    <w:rsid w:val="00F00892"/>
    <w:rsid w:val="00F04370"/>
    <w:rsid w:val="00F10039"/>
    <w:rsid w:val="00F168C5"/>
    <w:rsid w:val="00F17747"/>
    <w:rsid w:val="00F21347"/>
    <w:rsid w:val="00F32488"/>
    <w:rsid w:val="00F44B4B"/>
    <w:rsid w:val="00F4541D"/>
    <w:rsid w:val="00F5223B"/>
    <w:rsid w:val="00F52D18"/>
    <w:rsid w:val="00F55C76"/>
    <w:rsid w:val="00F56D92"/>
    <w:rsid w:val="00F66D32"/>
    <w:rsid w:val="00F71265"/>
    <w:rsid w:val="00F83A0D"/>
    <w:rsid w:val="00F856A6"/>
    <w:rsid w:val="00F964D0"/>
    <w:rsid w:val="00FA0A8F"/>
    <w:rsid w:val="00FA4396"/>
    <w:rsid w:val="00FA478C"/>
    <w:rsid w:val="00FB4CB3"/>
    <w:rsid w:val="00FD6213"/>
    <w:rsid w:val="00FE0672"/>
    <w:rsid w:val="00FE3D3F"/>
    <w:rsid w:val="00FF1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A2D"/>
  </w:style>
  <w:style w:type="paragraph" w:styleId="1">
    <w:name w:val="heading 1"/>
    <w:basedOn w:val="a"/>
    <w:link w:val="10"/>
    <w:uiPriority w:val="9"/>
    <w:qFormat/>
    <w:rsid w:val="005E34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4918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No Spacing"/>
    <w:uiPriority w:val="1"/>
    <w:qFormat/>
    <w:rsid w:val="00491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91858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A77F6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77F63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962C8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E1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E1B4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686D"/>
  </w:style>
  <w:style w:type="paragraph" w:styleId="ab">
    <w:name w:val="footer"/>
    <w:basedOn w:val="a"/>
    <w:link w:val="ac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686D"/>
  </w:style>
  <w:style w:type="character" w:styleId="ad">
    <w:name w:val="FollowedHyperlink"/>
    <w:basedOn w:val="a0"/>
    <w:uiPriority w:val="99"/>
    <w:semiHidden/>
    <w:unhideWhenUsed/>
    <w:rsid w:val="008D3AAA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E349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2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BD693-CB9E-4FDD-B673-49ECE95FF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Звездный</Company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ea_kartasheva</dc:creator>
  <cp:lastModifiedBy>Егерева</cp:lastModifiedBy>
  <cp:revision>9</cp:revision>
  <cp:lastPrinted>2020-01-28T09:39:00Z</cp:lastPrinted>
  <dcterms:created xsi:type="dcterms:W3CDTF">2020-01-28T08:11:00Z</dcterms:created>
  <dcterms:modified xsi:type="dcterms:W3CDTF">2020-04-08T05:12:00Z</dcterms:modified>
</cp:coreProperties>
</file>