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14D9" w:rsidRPr="005D14D9" w:rsidRDefault="005D14D9" w:rsidP="005D14D9">
      <w:pPr>
        <w:pStyle w:val="a3"/>
        <w:spacing w:line="228" w:lineRule="auto"/>
        <w:jc w:val="center"/>
        <w:rPr>
          <w:b/>
          <w:sz w:val="26"/>
          <w:szCs w:val="26"/>
          <w:u w:val="single"/>
        </w:rPr>
      </w:pPr>
      <w:r w:rsidRPr="005D14D9">
        <w:rPr>
          <w:b/>
          <w:sz w:val="26"/>
          <w:szCs w:val="26"/>
        </w:rPr>
        <w:t>РАЗДЕЛ I</w:t>
      </w:r>
    </w:p>
    <w:p w:rsidR="005D14D9" w:rsidRPr="005719FC" w:rsidRDefault="005D14D9" w:rsidP="005D14D9">
      <w:pPr>
        <w:spacing w:after="0" w:line="228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5719FC">
        <w:rPr>
          <w:rFonts w:ascii="Times New Roman" w:hAnsi="Times New Roman" w:cs="Times New Roman"/>
          <w:sz w:val="26"/>
          <w:szCs w:val="26"/>
        </w:rPr>
        <w:t>1. Наименование муниципальной услуги: Показ (организация показа) концертов и концертных программ.</w:t>
      </w:r>
    </w:p>
    <w:p w:rsidR="005D14D9" w:rsidRPr="005719FC" w:rsidRDefault="005D14D9" w:rsidP="005D14D9">
      <w:pPr>
        <w:pStyle w:val="a3"/>
        <w:spacing w:line="228" w:lineRule="auto"/>
        <w:ind w:firstLine="426"/>
        <w:jc w:val="both"/>
        <w:rPr>
          <w:sz w:val="26"/>
          <w:szCs w:val="26"/>
        </w:rPr>
      </w:pPr>
      <w:r w:rsidRPr="005719FC">
        <w:rPr>
          <w:sz w:val="26"/>
          <w:szCs w:val="26"/>
        </w:rPr>
        <w:t>2. Потребители муниципальной услуги: физические и юридические лица</w:t>
      </w:r>
      <w:r>
        <w:rPr>
          <w:sz w:val="26"/>
          <w:szCs w:val="26"/>
        </w:rPr>
        <w:t>.</w:t>
      </w:r>
    </w:p>
    <w:p w:rsidR="005D14D9" w:rsidRDefault="005D14D9" w:rsidP="005D14D9">
      <w:pPr>
        <w:pStyle w:val="a3"/>
        <w:spacing w:line="228" w:lineRule="auto"/>
        <w:jc w:val="center"/>
        <w:rPr>
          <w:sz w:val="26"/>
          <w:szCs w:val="26"/>
        </w:rPr>
      </w:pPr>
    </w:p>
    <w:p w:rsidR="005D14D9" w:rsidRPr="00112271" w:rsidRDefault="005D14D9" w:rsidP="005D14D9">
      <w:pPr>
        <w:pStyle w:val="a3"/>
        <w:spacing w:line="228" w:lineRule="auto"/>
        <w:jc w:val="center"/>
        <w:rPr>
          <w:sz w:val="26"/>
          <w:szCs w:val="26"/>
        </w:rPr>
      </w:pPr>
      <w:r w:rsidRPr="00112271">
        <w:rPr>
          <w:sz w:val="26"/>
          <w:szCs w:val="26"/>
        </w:rPr>
        <w:t xml:space="preserve">Отчёт об исполнении муниципального задания </w:t>
      </w:r>
    </w:p>
    <w:p w:rsidR="005D14D9" w:rsidRDefault="005D14D9" w:rsidP="005D14D9">
      <w:pPr>
        <w:pStyle w:val="a3"/>
        <w:spacing w:line="228" w:lineRule="auto"/>
        <w:jc w:val="center"/>
        <w:rPr>
          <w:sz w:val="20"/>
          <w:szCs w:val="20"/>
        </w:rPr>
      </w:pPr>
      <w:r w:rsidRPr="005D14D9">
        <w:rPr>
          <w:b/>
          <w:sz w:val="26"/>
          <w:szCs w:val="26"/>
          <w:u w:val="single"/>
        </w:rPr>
        <w:t>МБУК «</w:t>
      </w:r>
      <w:proofErr w:type="gramStart"/>
      <w:r w:rsidRPr="005D14D9">
        <w:rPr>
          <w:b/>
          <w:sz w:val="26"/>
          <w:szCs w:val="26"/>
          <w:u w:val="single"/>
        </w:rPr>
        <w:t>ДК</w:t>
      </w:r>
      <w:proofErr w:type="gramEnd"/>
      <w:r w:rsidRPr="005D14D9">
        <w:rPr>
          <w:b/>
          <w:sz w:val="26"/>
          <w:szCs w:val="26"/>
          <w:u w:val="single"/>
        </w:rPr>
        <w:t xml:space="preserve"> ЗАТО Звёздный»</w:t>
      </w:r>
      <w:r w:rsidRPr="005D14D9">
        <w:rPr>
          <w:b/>
          <w:sz w:val="26"/>
          <w:szCs w:val="26"/>
        </w:rPr>
        <w:t xml:space="preserve">       по состоянию на </w:t>
      </w:r>
      <w:r w:rsidR="008C7D5F">
        <w:rPr>
          <w:b/>
          <w:sz w:val="26"/>
          <w:szCs w:val="26"/>
        </w:rPr>
        <w:t>2</w:t>
      </w:r>
      <w:r w:rsidRPr="005D14D9">
        <w:rPr>
          <w:b/>
          <w:sz w:val="26"/>
          <w:szCs w:val="26"/>
        </w:rPr>
        <w:t xml:space="preserve"> квартал 2018 года</w:t>
      </w:r>
      <w:r>
        <w:rPr>
          <w:sz w:val="20"/>
          <w:szCs w:val="20"/>
        </w:rPr>
        <w:t xml:space="preserve">                                </w:t>
      </w:r>
    </w:p>
    <w:tbl>
      <w:tblPr>
        <w:tblW w:w="500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331"/>
        <w:gridCol w:w="1417"/>
        <w:gridCol w:w="2977"/>
        <w:gridCol w:w="2123"/>
        <w:gridCol w:w="2418"/>
        <w:gridCol w:w="2459"/>
      </w:tblGrid>
      <w:tr w:rsidR="005D14D9" w:rsidRPr="002B14CB" w:rsidTr="002708CE">
        <w:trPr>
          <w:cantSplit/>
          <w:trHeight w:val="720"/>
        </w:trPr>
        <w:tc>
          <w:tcPr>
            <w:tcW w:w="1131" w:type="pct"/>
            <w:vAlign w:val="center"/>
          </w:tcPr>
          <w:p w:rsidR="005D14D9" w:rsidRPr="00112271" w:rsidRDefault="005D14D9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Наименование</w:t>
            </w:r>
          </w:p>
          <w:p w:rsidR="005D14D9" w:rsidRPr="00112271" w:rsidRDefault="005D14D9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показателя</w:t>
            </w:r>
          </w:p>
        </w:tc>
        <w:tc>
          <w:tcPr>
            <w:tcW w:w="481" w:type="pct"/>
            <w:vAlign w:val="center"/>
          </w:tcPr>
          <w:p w:rsidR="005D14D9" w:rsidRPr="00112271" w:rsidRDefault="005D14D9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Единица</w:t>
            </w:r>
            <w:r>
              <w:rPr>
                <w:sz w:val="26"/>
                <w:szCs w:val="26"/>
              </w:rPr>
              <w:t xml:space="preserve"> </w:t>
            </w:r>
            <w:r w:rsidRPr="00112271">
              <w:rPr>
                <w:sz w:val="26"/>
                <w:szCs w:val="26"/>
              </w:rPr>
              <w:t>измерения</w:t>
            </w:r>
          </w:p>
        </w:tc>
        <w:tc>
          <w:tcPr>
            <w:tcW w:w="1011" w:type="pct"/>
            <w:vAlign w:val="center"/>
          </w:tcPr>
          <w:p w:rsidR="005D14D9" w:rsidRPr="00112271" w:rsidRDefault="005D14D9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 xml:space="preserve">Значение, утверждённое в муниципальном задании на отчётный финансовый </w:t>
            </w:r>
            <w:r w:rsidRPr="005D14D9">
              <w:rPr>
                <w:b/>
                <w:sz w:val="26"/>
                <w:szCs w:val="26"/>
              </w:rPr>
              <w:t>год</w:t>
            </w:r>
          </w:p>
        </w:tc>
        <w:tc>
          <w:tcPr>
            <w:tcW w:w="721" w:type="pct"/>
            <w:vAlign w:val="center"/>
          </w:tcPr>
          <w:p w:rsidR="005D14D9" w:rsidRPr="00112271" w:rsidRDefault="005D14D9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Фактическое значение за отчётный период</w:t>
            </w:r>
          </w:p>
        </w:tc>
        <w:tc>
          <w:tcPr>
            <w:tcW w:w="821" w:type="pct"/>
            <w:vAlign w:val="center"/>
          </w:tcPr>
          <w:p w:rsidR="005D14D9" w:rsidRPr="00112271" w:rsidRDefault="005D14D9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Характеристика причин отклонения от запланированных значений</w:t>
            </w:r>
          </w:p>
        </w:tc>
        <w:tc>
          <w:tcPr>
            <w:tcW w:w="835" w:type="pct"/>
            <w:vAlign w:val="center"/>
          </w:tcPr>
          <w:p w:rsidR="005D14D9" w:rsidRPr="00112271" w:rsidRDefault="005D14D9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Источник информации о фактическом значении показателя*</w:t>
            </w:r>
          </w:p>
        </w:tc>
      </w:tr>
      <w:tr w:rsidR="005D14D9" w:rsidRPr="002B14CB" w:rsidTr="002708CE">
        <w:trPr>
          <w:cantSplit/>
          <w:trHeight w:val="720"/>
        </w:trPr>
        <w:tc>
          <w:tcPr>
            <w:tcW w:w="1131" w:type="pct"/>
            <w:vAlign w:val="center"/>
          </w:tcPr>
          <w:p w:rsidR="005D14D9" w:rsidRPr="00112271" w:rsidRDefault="005D14D9" w:rsidP="002708CE">
            <w:pPr>
              <w:pStyle w:val="a3"/>
              <w:spacing w:line="204" w:lineRule="auto"/>
              <w:rPr>
                <w:sz w:val="26"/>
                <w:szCs w:val="26"/>
              </w:rPr>
            </w:pPr>
            <w:r w:rsidRPr="002A18C1">
              <w:rPr>
                <w:szCs w:val="26"/>
              </w:rPr>
              <w:t>Количество публичных выступлений по показу, организации показа (концертов) и концертных программ, в том числе:</w:t>
            </w:r>
          </w:p>
        </w:tc>
        <w:tc>
          <w:tcPr>
            <w:tcW w:w="481" w:type="pct"/>
            <w:vAlign w:val="center"/>
          </w:tcPr>
          <w:p w:rsidR="005D14D9" w:rsidRPr="00112271" w:rsidRDefault="005D14D9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ед.</w:t>
            </w:r>
          </w:p>
        </w:tc>
        <w:tc>
          <w:tcPr>
            <w:tcW w:w="1011" w:type="pct"/>
            <w:vAlign w:val="center"/>
          </w:tcPr>
          <w:p w:rsidR="005D14D9" w:rsidRPr="00112271" w:rsidRDefault="005D14D9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</w:p>
        </w:tc>
        <w:tc>
          <w:tcPr>
            <w:tcW w:w="721" w:type="pct"/>
            <w:vAlign w:val="center"/>
          </w:tcPr>
          <w:p w:rsidR="005D14D9" w:rsidRPr="00112271" w:rsidRDefault="008C7D5F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821" w:type="pct"/>
            <w:vAlign w:val="center"/>
          </w:tcPr>
          <w:p w:rsidR="005D14D9" w:rsidRPr="00112271" w:rsidRDefault="005D14D9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35" w:type="pct"/>
            <w:vAlign w:val="center"/>
          </w:tcPr>
          <w:p w:rsidR="005D14D9" w:rsidRPr="00112271" w:rsidRDefault="005D14D9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</w:p>
        </w:tc>
      </w:tr>
      <w:tr w:rsidR="005D14D9" w:rsidRPr="002B14CB" w:rsidTr="002708CE">
        <w:trPr>
          <w:cantSplit/>
          <w:trHeight w:val="240"/>
        </w:trPr>
        <w:tc>
          <w:tcPr>
            <w:tcW w:w="5000" w:type="pct"/>
            <w:gridSpan w:val="6"/>
            <w:shd w:val="clear" w:color="auto" w:fill="auto"/>
            <w:vAlign w:val="center"/>
          </w:tcPr>
          <w:p w:rsidR="005D14D9" w:rsidRPr="006E6B87" w:rsidRDefault="005D14D9" w:rsidP="002708CE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E6B87">
              <w:rPr>
                <w:rFonts w:ascii="Times New Roman" w:hAnsi="Times New Roman" w:cs="Times New Roman"/>
                <w:sz w:val="26"/>
                <w:szCs w:val="26"/>
              </w:rPr>
              <w:t xml:space="preserve"> Количество сборных концертов:</w:t>
            </w:r>
          </w:p>
        </w:tc>
      </w:tr>
      <w:tr w:rsidR="005D14D9" w:rsidRPr="002B14CB" w:rsidTr="002708CE">
        <w:trPr>
          <w:cantSplit/>
          <w:trHeight w:val="240"/>
        </w:trPr>
        <w:tc>
          <w:tcPr>
            <w:tcW w:w="1131" w:type="pct"/>
            <w:vAlign w:val="center"/>
          </w:tcPr>
          <w:p w:rsidR="005D14D9" w:rsidRPr="00112271" w:rsidRDefault="005D14D9" w:rsidP="002708CE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Стационар</w:t>
            </w:r>
          </w:p>
        </w:tc>
        <w:tc>
          <w:tcPr>
            <w:tcW w:w="481" w:type="pct"/>
            <w:vAlign w:val="center"/>
          </w:tcPr>
          <w:p w:rsidR="005D14D9" w:rsidRPr="00112271" w:rsidRDefault="005D14D9" w:rsidP="002708CE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1011" w:type="pct"/>
            <w:shd w:val="clear" w:color="auto" w:fill="auto"/>
            <w:vAlign w:val="center"/>
          </w:tcPr>
          <w:p w:rsidR="005D14D9" w:rsidRPr="006E6B87" w:rsidRDefault="005D14D9" w:rsidP="002708CE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721" w:type="pct"/>
          </w:tcPr>
          <w:p w:rsidR="005D14D9" w:rsidRPr="00112271" w:rsidRDefault="008C7D5F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821" w:type="pct"/>
          </w:tcPr>
          <w:p w:rsidR="005D14D9" w:rsidRPr="00112271" w:rsidRDefault="005D14D9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35" w:type="pct"/>
          </w:tcPr>
          <w:p w:rsidR="005D14D9" w:rsidRPr="00112271" w:rsidRDefault="005D14D9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</w:tr>
      <w:tr w:rsidR="005D14D9" w:rsidRPr="002B14CB" w:rsidTr="002708CE">
        <w:trPr>
          <w:cantSplit/>
          <w:trHeight w:val="240"/>
        </w:trPr>
        <w:tc>
          <w:tcPr>
            <w:tcW w:w="1131" w:type="pct"/>
            <w:vAlign w:val="center"/>
          </w:tcPr>
          <w:p w:rsidR="005D14D9" w:rsidRPr="00112271" w:rsidRDefault="005D14D9" w:rsidP="002708CE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На выезде</w:t>
            </w:r>
          </w:p>
        </w:tc>
        <w:tc>
          <w:tcPr>
            <w:tcW w:w="481" w:type="pct"/>
            <w:vAlign w:val="center"/>
          </w:tcPr>
          <w:p w:rsidR="005D14D9" w:rsidRPr="00112271" w:rsidRDefault="005D14D9" w:rsidP="002708CE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1011" w:type="pct"/>
            <w:shd w:val="clear" w:color="auto" w:fill="auto"/>
            <w:vAlign w:val="center"/>
          </w:tcPr>
          <w:p w:rsidR="005D14D9" w:rsidRPr="006E6B87" w:rsidRDefault="005D14D9" w:rsidP="002708CE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E6B87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721" w:type="pct"/>
          </w:tcPr>
          <w:p w:rsidR="005D14D9" w:rsidRPr="00112271" w:rsidRDefault="008C7D5F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821" w:type="pct"/>
          </w:tcPr>
          <w:p w:rsidR="005D14D9" w:rsidRPr="00112271" w:rsidRDefault="005D14D9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35" w:type="pct"/>
          </w:tcPr>
          <w:p w:rsidR="005D14D9" w:rsidRPr="00112271" w:rsidRDefault="005D14D9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</w:tr>
      <w:tr w:rsidR="005D14D9" w:rsidRPr="002B14CB" w:rsidTr="002708CE">
        <w:trPr>
          <w:cantSplit/>
          <w:trHeight w:val="240"/>
        </w:trPr>
        <w:tc>
          <w:tcPr>
            <w:tcW w:w="5000" w:type="pct"/>
            <w:gridSpan w:val="6"/>
            <w:vAlign w:val="center"/>
          </w:tcPr>
          <w:p w:rsidR="005D14D9" w:rsidRPr="00112271" w:rsidRDefault="005D14D9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Качество оказываемой услуги (по итогам года)</w:t>
            </w:r>
          </w:p>
        </w:tc>
      </w:tr>
      <w:tr w:rsidR="005D14D9" w:rsidRPr="002B14CB" w:rsidTr="002708CE">
        <w:trPr>
          <w:cantSplit/>
          <w:trHeight w:val="240"/>
        </w:trPr>
        <w:tc>
          <w:tcPr>
            <w:tcW w:w="1131" w:type="pct"/>
            <w:vAlign w:val="center"/>
          </w:tcPr>
          <w:p w:rsidR="005D14D9" w:rsidRPr="00112271" w:rsidRDefault="005D14D9" w:rsidP="002708CE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1. Загрузка зрительного зала</w:t>
            </w:r>
          </w:p>
        </w:tc>
        <w:tc>
          <w:tcPr>
            <w:tcW w:w="481" w:type="pct"/>
            <w:vAlign w:val="center"/>
          </w:tcPr>
          <w:p w:rsidR="005D14D9" w:rsidRPr="00112271" w:rsidRDefault="005D14D9" w:rsidP="002708CE">
            <w:pPr>
              <w:pStyle w:val="a4"/>
              <w:spacing w:before="0" w:after="0" w:line="204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%</w:t>
            </w:r>
          </w:p>
        </w:tc>
        <w:tc>
          <w:tcPr>
            <w:tcW w:w="1011" w:type="pct"/>
            <w:vAlign w:val="center"/>
          </w:tcPr>
          <w:p w:rsidR="005D14D9" w:rsidRPr="000F0BAB" w:rsidRDefault="005D14D9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  <w:r w:rsidRPr="00E702F3">
              <w:rPr>
                <w:sz w:val="26"/>
                <w:szCs w:val="26"/>
              </w:rPr>
              <w:t>86,1</w:t>
            </w:r>
          </w:p>
        </w:tc>
        <w:tc>
          <w:tcPr>
            <w:tcW w:w="721" w:type="pct"/>
          </w:tcPr>
          <w:p w:rsidR="005D14D9" w:rsidRPr="00112271" w:rsidRDefault="002A18C1" w:rsidP="008C7D5F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  <w:r w:rsidRPr="002A18C1">
              <w:rPr>
                <w:sz w:val="26"/>
                <w:szCs w:val="26"/>
              </w:rPr>
              <w:t>1</w:t>
            </w:r>
            <w:r w:rsidR="008C7D5F">
              <w:rPr>
                <w:sz w:val="26"/>
                <w:szCs w:val="26"/>
              </w:rPr>
              <w:t>58</w:t>
            </w:r>
          </w:p>
        </w:tc>
        <w:tc>
          <w:tcPr>
            <w:tcW w:w="821" w:type="pct"/>
          </w:tcPr>
          <w:p w:rsidR="005D14D9" w:rsidRPr="00112271" w:rsidRDefault="005D14D9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35" w:type="pct"/>
          </w:tcPr>
          <w:p w:rsidR="005D14D9" w:rsidRPr="00112271" w:rsidRDefault="005D14D9" w:rsidP="002708CE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5D14D9" w:rsidRPr="002B14CB" w:rsidTr="002708CE">
        <w:trPr>
          <w:cantSplit/>
          <w:trHeight w:val="240"/>
        </w:trPr>
        <w:tc>
          <w:tcPr>
            <w:tcW w:w="1131" w:type="pct"/>
            <w:vAlign w:val="center"/>
          </w:tcPr>
          <w:p w:rsidR="005D14D9" w:rsidRPr="00112271" w:rsidRDefault="005D14D9" w:rsidP="002708CE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A18C1">
              <w:rPr>
                <w:rFonts w:ascii="Times New Roman" w:hAnsi="Times New Roman" w:cs="Times New Roman"/>
                <w:sz w:val="24"/>
                <w:szCs w:val="26"/>
              </w:rPr>
              <w:t>2. Процент обоснованных жалоб потребителей, поступивших в вышестоящие и надзорные органы, по которым были приняты меры</w:t>
            </w:r>
          </w:p>
        </w:tc>
        <w:tc>
          <w:tcPr>
            <w:tcW w:w="481" w:type="pct"/>
            <w:vAlign w:val="center"/>
          </w:tcPr>
          <w:p w:rsidR="005D14D9" w:rsidRPr="00112271" w:rsidRDefault="005D14D9" w:rsidP="002708CE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1" w:type="pct"/>
            <w:vAlign w:val="center"/>
          </w:tcPr>
          <w:p w:rsidR="005D14D9" w:rsidRPr="000F0BAB" w:rsidRDefault="005D14D9" w:rsidP="002708CE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1212DE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721" w:type="pct"/>
          </w:tcPr>
          <w:p w:rsidR="002A18C1" w:rsidRDefault="002A18C1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</w:p>
          <w:p w:rsidR="005D14D9" w:rsidRPr="00112271" w:rsidRDefault="005D14D9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  <w:r w:rsidRPr="005D14D9">
              <w:rPr>
                <w:sz w:val="26"/>
                <w:szCs w:val="26"/>
              </w:rPr>
              <w:t>0</w:t>
            </w:r>
          </w:p>
        </w:tc>
        <w:tc>
          <w:tcPr>
            <w:tcW w:w="821" w:type="pct"/>
          </w:tcPr>
          <w:p w:rsidR="005D14D9" w:rsidRPr="00112271" w:rsidRDefault="005D14D9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35" w:type="pct"/>
          </w:tcPr>
          <w:p w:rsidR="005D14D9" w:rsidRPr="00112271" w:rsidRDefault="005D14D9" w:rsidP="005D14D9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5D14D9" w:rsidRPr="002B14CB" w:rsidTr="002708CE">
        <w:trPr>
          <w:cantSplit/>
          <w:trHeight w:val="240"/>
        </w:trPr>
        <w:tc>
          <w:tcPr>
            <w:tcW w:w="1131" w:type="pct"/>
            <w:vAlign w:val="center"/>
          </w:tcPr>
          <w:p w:rsidR="005D14D9" w:rsidRPr="00112271" w:rsidRDefault="005D14D9" w:rsidP="002708CE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 xml:space="preserve">3. Удовлетворённость </w:t>
            </w:r>
            <w:proofErr w:type="gramStart"/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жителей</w:t>
            </w:r>
            <w:proofErr w:type="gramEnd"/>
            <w:r w:rsidRPr="00112271">
              <w:rPr>
                <w:rFonts w:ascii="Times New Roman" w:hAnsi="Times New Roman" w:cs="Times New Roman"/>
                <w:sz w:val="26"/>
                <w:szCs w:val="26"/>
              </w:rPr>
              <w:t xml:space="preserve"> ЗАТО Звёздный качеством проведения культурно-досуговых мероприятий</w:t>
            </w:r>
          </w:p>
        </w:tc>
        <w:tc>
          <w:tcPr>
            <w:tcW w:w="481" w:type="pct"/>
            <w:vAlign w:val="center"/>
          </w:tcPr>
          <w:p w:rsidR="005D14D9" w:rsidRPr="00112271" w:rsidRDefault="005D14D9" w:rsidP="002708CE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1" w:type="pct"/>
            <w:vAlign w:val="center"/>
          </w:tcPr>
          <w:p w:rsidR="005D14D9" w:rsidRPr="000F0BAB" w:rsidRDefault="005D14D9" w:rsidP="002708CE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04370">
              <w:rPr>
                <w:rFonts w:ascii="Times New Roman" w:hAnsi="Times New Roman" w:cs="Times New Roman"/>
                <w:sz w:val="26"/>
                <w:szCs w:val="26"/>
              </w:rPr>
              <w:t>83,5</w:t>
            </w:r>
          </w:p>
        </w:tc>
        <w:tc>
          <w:tcPr>
            <w:tcW w:w="721" w:type="pct"/>
          </w:tcPr>
          <w:p w:rsidR="002A18C1" w:rsidRDefault="002A18C1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</w:p>
          <w:p w:rsidR="002A18C1" w:rsidRDefault="002A18C1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</w:p>
          <w:p w:rsidR="005D14D9" w:rsidRPr="00112271" w:rsidRDefault="002A18C1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  <w:r w:rsidRPr="002A18C1">
              <w:rPr>
                <w:sz w:val="26"/>
                <w:szCs w:val="26"/>
              </w:rPr>
              <w:t>100</w:t>
            </w:r>
          </w:p>
        </w:tc>
        <w:tc>
          <w:tcPr>
            <w:tcW w:w="821" w:type="pct"/>
          </w:tcPr>
          <w:p w:rsidR="005D14D9" w:rsidRPr="00112271" w:rsidRDefault="005D14D9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35" w:type="pct"/>
          </w:tcPr>
          <w:p w:rsidR="005D14D9" w:rsidRPr="00112271" w:rsidRDefault="005D14D9" w:rsidP="005D14D9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D14D9" w:rsidRPr="002B14CB" w:rsidTr="002708CE">
        <w:trPr>
          <w:cantSplit/>
          <w:trHeight w:val="240"/>
        </w:trPr>
        <w:tc>
          <w:tcPr>
            <w:tcW w:w="1131" w:type="pct"/>
          </w:tcPr>
          <w:p w:rsidR="005D14D9" w:rsidRPr="00112271" w:rsidRDefault="005D14D9" w:rsidP="002708CE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4. Доля населения, посещающего концерты и концертные программы</w:t>
            </w:r>
          </w:p>
        </w:tc>
        <w:tc>
          <w:tcPr>
            <w:tcW w:w="481" w:type="pct"/>
            <w:vAlign w:val="center"/>
          </w:tcPr>
          <w:p w:rsidR="005D14D9" w:rsidRPr="00112271" w:rsidRDefault="005D14D9" w:rsidP="002708CE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1" w:type="pct"/>
            <w:shd w:val="clear" w:color="auto" w:fill="auto"/>
            <w:vAlign w:val="center"/>
          </w:tcPr>
          <w:p w:rsidR="005D14D9" w:rsidRPr="002F19A7" w:rsidRDefault="005D14D9" w:rsidP="002708CE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F19A7">
              <w:rPr>
                <w:rFonts w:ascii="Times New Roman" w:hAnsi="Times New Roman" w:cs="Times New Roman"/>
                <w:sz w:val="26"/>
                <w:szCs w:val="26"/>
              </w:rPr>
              <w:t>78,0</w:t>
            </w:r>
          </w:p>
        </w:tc>
        <w:tc>
          <w:tcPr>
            <w:tcW w:w="721" w:type="pct"/>
          </w:tcPr>
          <w:p w:rsidR="002A18C1" w:rsidRDefault="002A18C1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</w:p>
          <w:p w:rsidR="005D14D9" w:rsidRPr="00112271" w:rsidRDefault="008C7D5F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>127,6</w:t>
            </w:r>
          </w:p>
        </w:tc>
        <w:tc>
          <w:tcPr>
            <w:tcW w:w="821" w:type="pct"/>
          </w:tcPr>
          <w:p w:rsidR="005D14D9" w:rsidRPr="00112271" w:rsidRDefault="005D14D9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35" w:type="pct"/>
          </w:tcPr>
          <w:p w:rsidR="005D14D9" w:rsidRPr="00112271" w:rsidRDefault="005D14D9" w:rsidP="002708CE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D14D9" w:rsidRPr="002B14CB" w:rsidTr="002708CE">
        <w:trPr>
          <w:cantSplit/>
          <w:trHeight w:val="240"/>
        </w:trPr>
        <w:tc>
          <w:tcPr>
            <w:tcW w:w="1131" w:type="pct"/>
          </w:tcPr>
          <w:p w:rsidR="005D14D9" w:rsidRPr="00112271" w:rsidRDefault="005D14D9" w:rsidP="002708CE">
            <w:pPr>
              <w:pStyle w:val="a3"/>
              <w:spacing w:line="204" w:lineRule="auto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5. Укомплектованность кадрами</w:t>
            </w:r>
          </w:p>
        </w:tc>
        <w:tc>
          <w:tcPr>
            <w:tcW w:w="481" w:type="pct"/>
            <w:vAlign w:val="center"/>
          </w:tcPr>
          <w:p w:rsidR="005D14D9" w:rsidRPr="00112271" w:rsidRDefault="005D14D9" w:rsidP="002708CE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1" w:type="pct"/>
            <w:vAlign w:val="center"/>
          </w:tcPr>
          <w:p w:rsidR="005D14D9" w:rsidRPr="002F19A7" w:rsidRDefault="005D14D9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2F19A7">
              <w:rPr>
                <w:sz w:val="26"/>
                <w:szCs w:val="26"/>
              </w:rPr>
              <w:t>100</w:t>
            </w:r>
          </w:p>
        </w:tc>
        <w:tc>
          <w:tcPr>
            <w:tcW w:w="721" w:type="pct"/>
          </w:tcPr>
          <w:p w:rsidR="005D14D9" w:rsidRPr="002A18C1" w:rsidRDefault="002A18C1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821" w:type="pct"/>
          </w:tcPr>
          <w:p w:rsidR="005D14D9" w:rsidRPr="00112271" w:rsidRDefault="005D14D9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35" w:type="pct"/>
          </w:tcPr>
          <w:p w:rsidR="005D14D9" w:rsidRPr="00112271" w:rsidRDefault="005D14D9" w:rsidP="002708CE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5D14D9" w:rsidRPr="002B14CB" w:rsidTr="002708CE">
        <w:trPr>
          <w:cantSplit/>
          <w:trHeight w:val="240"/>
        </w:trPr>
        <w:tc>
          <w:tcPr>
            <w:tcW w:w="1131" w:type="pct"/>
          </w:tcPr>
          <w:p w:rsidR="005D14D9" w:rsidRPr="00112271" w:rsidRDefault="005D14D9" w:rsidP="002708CE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A18C1">
              <w:rPr>
                <w:rFonts w:ascii="Times New Roman" w:hAnsi="Times New Roman" w:cs="Times New Roman"/>
                <w:szCs w:val="26"/>
              </w:rPr>
              <w:lastRenderedPageBreak/>
              <w:t xml:space="preserve">6. </w:t>
            </w:r>
            <w:proofErr w:type="gramStart"/>
            <w:r w:rsidRPr="002A18C1">
              <w:rPr>
                <w:rFonts w:ascii="Times New Roman" w:hAnsi="Times New Roman" w:cs="Times New Roman"/>
                <w:szCs w:val="26"/>
              </w:rPr>
              <w:t>Отношение средней заработной платы работников муниципальных учреждений культуры к средней заработной плате в Пермском крае, установленной в плане мероприятий («дорожной карте») «Изменения в отраслях социальной сферы, направленные на повышение эффективности сферы культуры в Пермском крае», утверждённой распоряжением Правительства Пермского края от 01.03.2013 № 58-рп</w:t>
            </w:r>
            <w:proofErr w:type="gramEnd"/>
          </w:p>
        </w:tc>
        <w:tc>
          <w:tcPr>
            <w:tcW w:w="481" w:type="pct"/>
            <w:vAlign w:val="center"/>
          </w:tcPr>
          <w:p w:rsidR="005D14D9" w:rsidRPr="00112271" w:rsidRDefault="005D14D9" w:rsidP="002708CE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1" w:type="pct"/>
            <w:vAlign w:val="center"/>
          </w:tcPr>
          <w:p w:rsidR="005D14D9" w:rsidRPr="00112271" w:rsidRDefault="005D14D9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721" w:type="pct"/>
          </w:tcPr>
          <w:p w:rsidR="002A18C1" w:rsidRDefault="002A18C1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</w:p>
          <w:p w:rsidR="002A18C1" w:rsidRDefault="002A18C1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</w:p>
          <w:p w:rsidR="002A18C1" w:rsidRDefault="002A18C1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</w:p>
          <w:p w:rsidR="002A18C1" w:rsidRDefault="002A18C1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</w:p>
          <w:p w:rsidR="005D14D9" w:rsidRPr="002A18C1" w:rsidRDefault="002A18C1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2A18C1">
              <w:rPr>
                <w:sz w:val="26"/>
                <w:szCs w:val="26"/>
              </w:rPr>
              <w:t>10</w:t>
            </w:r>
            <w:r w:rsidR="008C7D5F">
              <w:rPr>
                <w:sz w:val="26"/>
                <w:szCs w:val="26"/>
              </w:rPr>
              <w:t>0</w:t>
            </w:r>
          </w:p>
        </w:tc>
        <w:tc>
          <w:tcPr>
            <w:tcW w:w="821" w:type="pct"/>
          </w:tcPr>
          <w:p w:rsidR="005D14D9" w:rsidRPr="00112271" w:rsidRDefault="005D14D9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35" w:type="pct"/>
          </w:tcPr>
          <w:p w:rsidR="005D14D9" w:rsidRPr="00112271" w:rsidRDefault="005D14D9" w:rsidP="002708CE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</w:tbl>
    <w:p w:rsidR="00551829" w:rsidRDefault="00D73448"/>
    <w:p w:rsidR="005D14D9" w:rsidRPr="005D14D9" w:rsidRDefault="005D14D9" w:rsidP="005D14D9">
      <w:pPr>
        <w:pStyle w:val="a3"/>
        <w:spacing w:line="228" w:lineRule="auto"/>
        <w:jc w:val="center"/>
        <w:rPr>
          <w:b/>
          <w:sz w:val="26"/>
          <w:szCs w:val="26"/>
          <w:u w:val="single"/>
        </w:rPr>
      </w:pPr>
      <w:r w:rsidRPr="005D14D9">
        <w:rPr>
          <w:b/>
          <w:sz w:val="26"/>
          <w:szCs w:val="26"/>
        </w:rPr>
        <w:t>РАЗДЕЛ II</w:t>
      </w:r>
    </w:p>
    <w:p w:rsidR="005D14D9" w:rsidRPr="00112271" w:rsidRDefault="005D14D9" w:rsidP="005D14D9">
      <w:pPr>
        <w:spacing w:after="0" w:line="228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r w:rsidRPr="00112271">
        <w:rPr>
          <w:rFonts w:ascii="Times New Roman" w:hAnsi="Times New Roman" w:cs="Times New Roman"/>
          <w:sz w:val="26"/>
          <w:szCs w:val="26"/>
        </w:rPr>
        <w:t>Наименование муниципальной услуги: Организация и проведение культурно-массовых мероприятий.</w:t>
      </w:r>
    </w:p>
    <w:p w:rsidR="005D14D9" w:rsidRPr="00112271" w:rsidRDefault="005D14D9" w:rsidP="005D14D9">
      <w:pPr>
        <w:pStyle w:val="a3"/>
        <w:spacing w:line="228" w:lineRule="auto"/>
        <w:ind w:firstLine="426"/>
        <w:jc w:val="both"/>
        <w:rPr>
          <w:sz w:val="26"/>
          <w:szCs w:val="26"/>
        </w:rPr>
      </w:pPr>
      <w:r w:rsidRPr="00112271">
        <w:rPr>
          <w:sz w:val="26"/>
          <w:szCs w:val="26"/>
        </w:rPr>
        <w:t>2. Потребители муниципальной услуги: физические и юридические лица</w:t>
      </w:r>
      <w:r>
        <w:rPr>
          <w:sz w:val="26"/>
          <w:szCs w:val="26"/>
        </w:rPr>
        <w:t>.</w:t>
      </w:r>
    </w:p>
    <w:p w:rsidR="005D14D9" w:rsidRDefault="005D14D9" w:rsidP="005D14D9">
      <w:pPr>
        <w:pStyle w:val="a3"/>
        <w:spacing w:line="228" w:lineRule="auto"/>
        <w:jc w:val="center"/>
        <w:rPr>
          <w:sz w:val="26"/>
          <w:szCs w:val="26"/>
        </w:rPr>
      </w:pPr>
    </w:p>
    <w:p w:rsidR="005D14D9" w:rsidRPr="00112271" w:rsidRDefault="005D14D9" w:rsidP="005D14D9">
      <w:pPr>
        <w:pStyle w:val="a3"/>
        <w:spacing w:line="228" w:lineRule="auto"/>
        <w:jc w:val="center"/>
        <w:rPr>
          <w:sz w:val="26"/>
          <w:szCs w:val="26"/>
        </w:rPr>
      </w:pPr>
      <w:r w:rsidRPr="00112271">
        <w:rPr>
          <w:sz w:val="26"/>
          <w:szCs w:val="26"/>
        </w:rPr>
        <w:t xml:space="preserve">Отчёт об исполнении муниципального задания </w:t>
      </w:r>
    </w:p>
    <w:p w:rsidR="005D14D9" w:rsidRDefault="005D14D9" w:rsidP="005D14D9">
      <w:pPr>
        <w:pStyle w:val="a3"/>
        <w:spacing w:line="228" w:lineRule="auto"/>
        <w:jc w:val="center"/>
        <w:rPr>
          <w:sz w:val="20"/>
          <w:szCs w:val="20"/>
        </w:rPr>
      </w:pPr>
      <w:r w:rsidRPr="005D14D9">
        <w:rPr>
          <w:b/>
          <w:sz w:val="26"/>
          <w:szCs w:val="26"/>
          <w:u w:val="single"/>
        </w:rPr>
        <w:t>МБУК «</w:t>
      </w:r>
      <w:proofErr w:type="gramStart"/>
      <w:r w:rsidRPr="005D14D9">
        <w:rPr>
          <w:b/>
          <w:sz w:val="26"/>
          <w:szCs w:val="26"/>
          <w:u w:val="single"/>
        </w:rPr>
        <w:t>ДК</w:t>
      </w:r>
      <w:proofErr w:type="gramEnd"/>
      <w:r w:rsidRPr="005D14D9">
        <w:rPr>
          <w:b/>
          <w:sz w:val="26"/>
          <w:szCs w:val="26"/>
          <w:u w:val="single"/>
        </w:rPr>
        <w:t xml:space="preserve"> ЗАТО Звёздный»</w:t>
      </w:r>
      <w:r w:rsidRPr="005D14D9">
        <w:rPr>
          <w:b/>
          <w:sz w:val="26"/>
          <w:szCs w:val="26"/>
        </w:rPr>
        <w:t xml:space="preserve">       по состоянию на </w:t>
      </w:r>
      <w:r w:rsidR="008C7D5F">
        <w:rPr>
          <w:b/>
          <w:sz w:val="26"/>
          <w:szCs w:val="26"/>
        </w:rPr>
        <w:t>2</w:t>
      </w:r>
      <w:r w:rsidRPr="005D14D9">
        <w:rPr>
          <w:b/>
          <w:sz w:val="26"/>
          <w:szCs w:val="26"/>
        </w:rPr>
        <w:t xml:space="preserve"> квартал 2018 года</w:t>
      </w:r>
      <w:r>
        <w:rPr>
          <w:sz w:val="20"/>
          <w:szCs w:val="20"/>
        </w:rPr>
        <w:t xml:space="preserve">                                </w:t>
      </w:r>
    </w:p>
    <w:p w:rsidR="005D14D9" w:rsidRPr="002B14CB" w:rsidRDefault="005D14D9" w:rsidP="005D14D9">
      <w:pPr>
        <w:pStyle w:val="a3"/>
        <w:spacing w:line="228" w:lineRule="auto"/>
        <w:jc w:val="center"/>
      </w:pPr>
    </w:p>
    <w:tbl>
      <w:tblPr>
        <w:tblW w:w="500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948"/>
        <w:gridCol w:w="1306"/>
        <w:gridCol w:w="2941"/>
        <w:gridCol w:w="2000"/>
        <w:gridCol w:w="2268"/>
        <w:gridCol w:w="2262"/>
      </w:tblGrid>
      <w:tr w:rsidR="005D14D9" w:rsidRPr="002B14CB" w:rsidTr="005D14D9">
        <w:trPr>
          <w:cantSplit/>
          <w:trHeight w:val="720"/>
        </w:trPr>
        <w:tc>
          <w:tcPr>
            <w:tcW w:w="1341" w:type="pct"/>
            <w:vAlign w:val="center"/>
          </w:tcPr>
          <w:p w:rsidR="005D14D9" w:rsidRPr="00144261" w:rsidRDefault="005D14D9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0"/>
                <w:szCs w:val="20"/>
              </w:rPr>
              <w:br w:type="page"/>
            </w:r>
            <w:r w:rsidRPr="00144261">
              <w:rPr>
                <w:sz w:val="26"/>
                <w:szCs w:val="26"/>
              </w:rPr>
              <w:t>Наименование</w:t>
            </w:r>
          </w:p>
          <w:p w:rsidR="005D14D9" w:rsidRPr="00144261" w:rsidRDefault="005D14D9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144261">
              <w:rPr>
                <w:sz w:val="26"/>
                <w:szCs w:val="26"/>
              </w:rPr>
              <w:t>показателя</w:t>
            </w:r>
          </w:p>
        </w:tc>
        <w:tc>
          <w:tcPr>
            <w:tcW w:w="443" w:type="pct"/>
            <w:vAlign w:val="center"/>
          </w:tcPr>
          <w:p w:rsidR="005D14D9" w:rsidRPr="00144261" w:rsidRDefault="005D14D9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144261">
              <w:rPr>
                <w:sz w:val="26"/>
                <w:szCs w:val="26"/>
              </w:rPr>
              <w:t>Единица измерения</w:t>
            </w:r>
          </w:p>
        </w:tc>
        <w:tc>
          <w:tcPr>
            <w:tcW w:w="999" w:type="pct"/>
            <w:vAlign w:val="center"/>
          </w:tcPr>
          <w:p w:rsidR="005D14D9" w:rsidRPr="00144261" w:rsidRDefault="005D14D9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144261">
              <w:rPr>
                <w:sz w:val="26"/>
                <w:szCs w:val="26"/>
              </w:rPr>
              <w:t>Значение, утверждённое в муниципальном задании на отчётный финансовый год</w:t>
            </w:r>
          </w:p>
        </w:tc>
        <w:tc>
          <w:tcPr>
            <w:tcW w:w="679" w:type="pct"/>
            <w:vAlign w:val="center"/>
          </w:tcPr>
          <w:p w:rsidR="005D14D9" w:rsidRPr="00144261" w:rsidRDefault="005D14D9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144261">
              <w:rPr>
                <w:sz w:val="26"/>
                <w:szCs w:val="26"/>
              </w:rPr>
              <w:t>Фактическое значение за отчётный период</w:t>
            </w:r>
          </w:p>
        </w:tc>
        <w:tc>
          <w:tcPr>
            <w:tcW w:w="770" w:type="pct"/>
            <w:vAlign w:val="center"/>
          </w:tcPr>
          <w:p w:rsidR="005D14D9" w:rsidRPr="00144261" w:rsidRDefault="005D14D9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144261">
              <w:rPr>
                <w:sz w:val="26"/>
                <w:szCs w:val="26"/>
              </w:rPr>
              <w:t>Характеристика причин отклонения от запланированных значений</w:t>
            </w:r>
          </w:p>
        </w:tc>
        <w:tc>
          <w:tcPr>
            <w:tcW w:w="768" w:type="pct"/>
            <w:vAlign w:val="center"/>
          </w:tcPr>
          <w:p w:rsidR="005D14D9" w:rsidRPr="00144261" w:rsidRDefault="005D14D9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144261">
              <w:rPr>
                <w:sz w:val="26"/>
                <w:szCs w:val="26"/>
              </w:rPr>
              <w:t>Источник информации о фактическом значении показателя*</w:t>
            </w:r>
          </w:p>
        </w:tc>
      </w:tr>
      <w:tr w:rsidR="005D14D9" w:rsidRPr="002B14CB" w:rsidTr="005D14D9">
        <w:trPr>
          <w:cantSplit/>
          <w:trHeight w:val="720"/>
        </w:trPr>
        <w:tc>
          <w:tcPr>
            <w:tcW w:w="1341" w:type="pct"/>
            <w:vAlign w:val="center"/>
          </w:tcPr>
          <w:p w:rsidR="005D14D9" w:rsidRPr="00144261" w:rsidRDefault="005D14D9" w:rsidP="002708CE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Количество культурно-массовых мероприятий, в том числе:</w:t>
            </w:r>
          </w:p>
          <w:p w:rsidR="005D14D9" w:rsidRPr="00144261" w:rsidRDefault="005D14D9" w:rsidP="002708CE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gramStart"/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творческих</w:t>
            </w:r>
            <w:proofErr w:type="gramEnd"/>
            <w:r w:rsidRPr="00144261">
              <w:rPr>
                <w:rFonts w:ascii="Times New Roman" w:hAnsi="Times New Roman" w:cs="Times New Roman"/>
                <w:sz w:val="26"/>
                <w:szCs w:val="26"/>
              </w:rPr>
              <w:t xml:space="preserve"> (фестиваль, выставка, конкурс, смотр);</w:t>
            </w:r>
          </w:p>
          <w:p w:rsidR="005D14D9" w:rsidRPr="00144261" w:rsidRDefault="005D14D9" w:rsidP="002708CE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gramStart"/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методических</w:t>
            </w:r>
            <w:proofErr w:type="gramEnd"/>
            <w:r w:rsidRPr="00144261">
              <w:rPr>
                <w:rFonts w:ascii="Times New Roman" w:hAnsi="Times New Roman" w:cs="Times New Roman"/>
                <w:sz w:val="26"/>
                <w:szCs w:val="26"/>
              </w:rPr>
              <w:t xml:space="preserve"> (семинар, конференция);</w:t>
            </w:r>
          </w:p>
          <w:p w:rsidR="005D14D9" w:rsidRPr="00144261" w:rsidRDefault="005D14D9" w:rsidP="002708CE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gramStart"/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культурно-массовых</w:t>
            </w:r>
            <w:proofErr w:type="gramEnd"/>
            <w:r w:rsidRPr="00144261">
              <w:rPr>
                <w:rFonts w:ascii="Times New Roman" w:hAnsi="Times New Roman" w:cs="Times New Roman"/>
                <w:sz w:val="26"/>
                <w:szCs w:val="26"/>
              </w:rPr>
              <w:t xml:space="preserve"> (иные зрелищные мероприятия)</w:t>
            </w:r>
          </w:p>
        </w:tc>
        <w:tc>
          <w:tcPr>
            <w:tcW w:w="443" w:type="pct"/>
          </w:tcPr>
          <w:p w:rsidR="005D14D9" w:rsidRPr="00144261" w:rsidRDefault="005D14D9" w:rsidP="002708CE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999" w:type="pct"/>
          </w:tcPr>
          <w:p w:rsidR="005D14D9" w:rsidRPr="00144261" w:rsidRDefault="005D14D9" w:rsidP="008C7D5F">
            <w:pPr>
              <w:pStyle w:val="ConsPlusCell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  <w:p w:rsidR="005D14D9" w:rsidRPr="00144261" w:rsidRDefault="005D14D9" w:rsidP="008C7D5F">
            <w:pPr>
              <w:pStyle w:val="ConsPlusCell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D14D9" w:rsidRPr="00144261" w:rsidRDefault="005D14D9" w:rsidP="008C7D5F">
            <w:pPr>
              <w:pStyle w:val="ConsPlusCell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  <w:p w:rsidR="005D14D9" w:rsidRPr="00144261" w:rsidRDefault="005D14D9" w:rsidP="008C7D5F">
            <w:pPr>
              <w:pStyle w:val="ConsPlusCell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D14D9" w:rsidRPr="00144261" w:rsidRDefault="005D14D9" w:rsidP="008C7D5F">
            <w:pPr>
              <w:pStyle w:val="ConsPlusCell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  <w:p w:rsidR="005D14D9" w:rsidRPr="00144261" w:rsidRDefault="005D14D9" w:rsidP="008C7D5F">
            <w:pPr>
              <w:pStyle w:val="ConsPlusCell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D14D9" w:rsidRPr="00144261" w:rsidRDefault="005D14D9" w:rsidP="008C7D5F">
            <w:pPr>
              <w:pStyle w:val="ConsPlusCell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679" w:type="pct"/>
            <w:vAlign w:val="center"/>
          </w:tcPr>
          <w:p w:rsidR="005D14D9" w:rsidRDefault="002A18C1" w:rsidP="008C7D5F">
            <w:pPr>
              <w:pStyle w:val="a3"/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8C7D5F">
              <w:rPr>
                <w:sz w:val="26"/>
                <w:szCs w:val="26"/>
              </w:rPr>
              <w:t>69</w:t>
            </w:r>
          </w:p>
          <w:p w:rsidR="002A18C1" w:rsidRPr="008C7D5F" w:rsidRDefault="002A18C1" w:rsidP="008C7D5F">
            <w:pPr>
              <w:pStyle w:val="a3"/>
              <w:contextualSpacing/>
              <w:jc w:val="center"/>
              <w:rPr>
                <w:sz w:val="18"/>
                <w:szCs w:val="26"/>
              </w:rPr>
            </w:pPr>
          </w:p>
          <w:p w:rsidR="002A18C1" w:rsidRDefault="002A18C1" w:rsidP="008C7D5F">
            <w:pPr>
              <w:pStyle w:val="a3"/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8C7D5F">
              <w:rPr>
                <w:sz w:val="26"/>
                <w:szCs w:val="26"/>
              </w:rPr>
              <w:t>6</w:t>
            </w:r>
          </w:p>
          <w:p w:rsidR="002A18C1" w:rsidRDefault="002A18C1" w:rsidP="008C7D5F">
            <w:pPr>
              <w:pStyle w:val="a3"/>
              <w:contextualSpacing/>
              <w:jc w:val="center"/>
              <w:rPr>
                <w:sz w:val="26"/>
                <w:szCs w:val="26"/>
              </w:rPr>
            </w:pPr>
          </w:p>
          <w:p w:rsidR="002A18C1" w:rsidRDefault="00D828F8" w:rsidP="008C7D5F">
            <w:pPr>
              <w:pStyle w:val="a3"/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  <w:p w:rsidR="002A18C1" w:rsidRPr="008C7D5F" w:rsidRDefault="002A18C1" w:rsidP="008C7D5F">
            <w:pPr>
              <w:pStyle w:val="a3"/>
              <w:contextualSpacing/>
              <w:jc w:val="center"/>
              <w:rPr>
                <w:sz w:val="22"/>
                <w:szCs w:val="26"/>
              </w:rPr>
            </w:pPr>
          </w:p>
          <w:p w:rsidR="002A18C1" w:rsidRPr="00144261" w:rsidRDefault="002A18C1" w:rsidP="008C7D5F">
            <w:pPr>
              <w:pStyle w:val="a3"/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8C7D5F">
              <w:rPr>
                <w:sz w:val="26"/>
                <w:szCs w:val="26"/>
              </w:rPr>
              <w:t>42</w:t>
            </w:r>
          </w:p>
        </w:tc>
        <w:tc>
          <w:tcPr>
            <w:tcW w:w="770" w:type="pct"/>
            <w:vAlign w:val="center"/>
          </w:tcPr>
          <w:p w:rsidR="005D14D9" w:rsidRPr="00144261" w:rsidRDefault="005D14D9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68" w:type="pct"/>
            <w:vAlign w:val="center"/>
          </w:tcPr>
          <w:p w:rsidR="005D14D9" w:rsidRPr="00144261" w:rsidRDefault="005D14D9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</w:tr>
      <w:tr w:rsidR="005D14D9" w:rsidRPr="002B14CB" w:rsidTr="002708CE">
        <w:trPr>
          <w:cantSplit/>
          <w:trHeight w:val="240"/>
        </w:trPr>
        <w:tc>
          <w:tcPr>
            <w:tcW w:w="5000" w:type="pct"/>
            <w:gridSpan w:val="6"/>
            <w:vAlign w:val="center"/>
          </w:tcPr>
          <w:p w:rsidR="005D14D9" w:rsidRPr="00144261" w:rsidRDefault="005D14D9" w:rsidP="008C7D5F">
            <w:pPr>
              <w:pStyle w:val="a3"/>
              <w:contextualSpacing/>
              <w:jc w:val="center"/>
              <w:rPr>
                <w:sz w:val="26"/>
                <w:szCs w:val="26"/>
              </w:rPr>
            </w:pPr>
            <w:r w:rsidRPr="00144261">
              <w:rPr>
                <w:sz w:val="26"/>
                <w:szCs w:val="26"/>
              </w:rPr>
              <w:t>Качество оказываемой услуги (по итогам года)</w:t>
            </w:r>
          </w:p>
        </w:tc>
      </w:tr>
      <w:tr w:rsidR="005D14D9" w:rsidRPr="002B14CB" w:rsidTr="005D14D9">
        <w:trPr>
          <w:cantSplit/>
          <w:trHeight w:val="240"/>
        </w:trPr>
        <w:tc>
          <w:tcPr>
            <w:tcW w:w="1341" w:type="pct"/>
            <w:vAlign w:val="center"/>
          </w:tcPr>
          <w:p w:rsidR="005D14D9" w:rsidRPr="00144261" w:rsidRDefault="005D14D9" w:rsidP="002708CE">
            <w:pPr>
              <w:pStyle w:val="a4"/>
              <w:spacing w:before="0" w:after="0" w:line="22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Pr="00144261">
              <w:rPr>
                <w:sz w:val="26"/>
                <w:szCs w:val="26"/>
              </w:rPr>
              <w:t>. Количество мероприятий для социально незащищённых слоев населения</w:t>
            </w:r>
          </w:p>
        </w:tc>
        <w:tc>
          <w:tcPr>
            <w:tcW w:w="443" w:type="pct"/>
            <w:vAlign w:val="center"/>
          </w:tcPr>
          <w:p w:rsidR="005D14D9" w:rsidRPr="00144261" w:rsidRDefault="005D14D9" w:rsidP="002708CE">
            <w:pPr>
              <w:pStyle w:val="a4"/>
              <w:spacing w:before="0" w:after="0" w:line="228" w:lineRule="auto"/>
              <w:jc w:val="center"/>
              <w:rPr>
                <w:sz w:val="26"/>
                <w:szCs w:val="26"/>
              </w:rPr>
            </w:pPr>
            <w:r w:rsidRPr="00144261">
              <w:rPr>
                <w:sz w:val="26"/>
                <w:szCs w:val="26"/>
              </w:rPr>
              <w:t>ед.</w:t>
            </w:r>
          </w:p>
        </w:tc>
        <w:tc>
          <w:tcPr>
            <w:tcW w:w="999" w:type="pct"/>
            <w:vAlign w:val="center"/>
          </w:tcPr>
          <w:p w:rsidR="005D14D9" w:rsidRPr="00144261" w:rsidRDefault="005D14D9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48675D">
              <w:rPr>
                <w:sz w:val="26"/>
                <w:szCs w:val="26"/>
              </w:rPr>
              <w:t>21</w:t>
            </w:r>
          </w:p>
        </w:tc>
        <w:tc>
          <w:tcPr>
            <w:tcW w:w="679" w:type="pct"/>
          </w:tcPr>
          <w:p w:rsidR="005D14D9" w:rsidRDefault="005D14D9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  <w:p w:rsidR="002A18C1" w:rsidRPr="00144261" w:rsidRDefault="008C7D5F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770" w:type="pct"/>
          </w:tcPr>
          <w:p w:rsidR="005D14D9" w:rsidRPr="00144261" w:rsidRDefault="005D14D9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68" w:type="pct"/>
          </w:tcPr>
          <w:p w:rsidR="005D14D9" w:rsidRPr="00144261" w:rsidRDefault="005D14D9" w:rsidP="002708CE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5D14D9" w:rsidRPr="002B14CB" w:rsidTr="005D14D9">
        <w:trPr>
          <w:cantSplit/>
          <w:trHeight w:val="240"/>
        </w:trPr>
        <w:tc>
          <w:tcPr>
            <w:tcW w:w="1341" w:type="pct"/>
            <w:vAlign w:val="center"/>
          </w:tcPr>
          <w:p w:rsidR="005D14D9" w:rsidRPr="00144261" w:rsidRDefault="005D14D9" w:rsidP="002708CE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</w:t>
            </w: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. Процент обоснованных жалоб потребителей, поступивших в вышестоящие и надзорные органы, по которым были приняты меры</w:t>
            </w:r>
          </w:p>
        </w:tc>
        <w:tc>
          <w:tcPr>
            <w:tcW w:w="443" w:type="pct"/>
            <w:vAlign w:val="center"/>
          </w:tcPr>
          <w:p w:rsidR="005D14D9" w:rsidRPr="00144261" w:rsidRDefault="005D14D9" w:rsidP="002708CE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999" w:type="pct"/>
            <w:vAlign w:val="center"/>
          </w:tcPr>
          <w:p w:rsidR="005D14D9" w:rsidRPr="00144261" w:rsidRDefault="005D14D9" w:rsidP="002708CE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679" w:type="pct"/>
          </w:tcPr>
          <w:p w:rsidR="005D14D9" w:rsidRDefault="005D14D9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  <w:p w:rsidR="002A18C1" w:rsidRPr="002A18C1" w:rsidRDefault="002A18C1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2A18C1" w:rsidRPr="00144261" w:rsidRDefault="002A18C1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 w:rsidRPr="002A18C1">
              <w:rPr>
                <w:sz w:val="26"/>
                <w:szCs w:val="26"/>
              </w:rPr>
              <w:t>0</w:t>
            </w:r>
          </w:p>
        </w:tc>
        <w:tc>
          <w:tcPr>
            <w:tcW w:w="770" w:type="pct"/>
          </w:tcPr>
          <w:p w:rsidR="005D14D9" w:rsidRPr="00144261" w:rsidRDefault="005D14D9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68" w:type="pct"/>
          </w:tcPr>
          <w:p w:rsidR="005D14D9" w:rsidRPr="00144261" w:rsidRDefault="005D14D9" w:rsidP="002708CE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5D14D9" w:rsidRPr="002B14CB" w:rsidTr="005D14D9">
        <w:trPr>
          <w:cantSplit/>
          <w:trHeight w:val="240"/>
        </w:trPr>
        <w:tc>
          <w:tcPr>
            <w:tcW w:w="1341" w:type="pct"/>
            <w:vAlign w:val="center"/>
          </w:tcPr>
          <w:p w:rsidR="005D14D9" w:rsidRPr="00144261" w:rsidRDefault="005D14D9" w:rsidP="002708CE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 xml:space="preserve">. Удовлетворённость </w:t>
            </w:r>
            <w:proofErr w:type="gramStart"/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жителей</w:t>
            </w:r>
            <w:proofErr w:type="gramEnd"/>
            <w:r w:rsidRPr="00144261">
              <w:rPr>
                <w:rFonts w:ascii="Times New Roman" w:hAnsi="Times New Roman" w:cs="Times New Roman"/>
                <w:sz w:val="26"/>
                <w:szCs w:val="26"/>
              </w:rPr>
              <w:t xml:space="preserve"> ЗАТО Звёздный качеством проведения культурно-массовых мероприятий</w:t>
            </w:r>
          </w:p>
        </w:tc>
        <w:tc>
          <w:tcPr>
            <w:tcW w:w="443" w:type="pct"/>
            <w:vAlign w:val="center"/>
          </w:tcPr>
          <w:p w:rsidR="005D14D9" w:rsidRPr="00144261" w:rsidRDefault="005D14D9" w:rsidP="002708CE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999" w:type="pct"/>
            <w:vAlign w:val="center"/>
          </w:tcPr>
          <w:p w:rsidR="005D14D9" w:rsidRPr="00144261" w:rsidRDefault="005D14D9" w:rsidP="002708CE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83,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679" w:type="pct"/>
          </w:tcPr>
          <w:p w:rsidR="005D14D9" w:rsidRDefault="005D14D9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  <w:p w:rsidR="002A18C1" w:rsidRDefault="002A18C1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  <w:p w:rsidR="002A18C1" w:rsidRPr="00144261" w:rsidRDefault="009B4E3A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 w:rsidRPr="009B4E3A">
              <w:rPr>
                <w:sz w:val="26"/>
                <w:szCs w:val="26"/>
              </w:rPr>
              <w:t>100</w:t>
            </w:r>
          </w:p>
        </w:tc>
        <w:tc>
          <w:tcPr>
            <w:tcW w:w="770" w:type="pct"/>
          </w:tcPr>
          <w:p w:rsidR="005D14D9" w:rsidRPr="00144261" w:rsidRDefault="005D14D9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68" w:type="pct"/>
          </w:tcPr>
          <w:p w:rsidR="005D14D9" w:rsidRPr="00144261" w:rsidRDefault="005D14D9" w:rsidP="002708CE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D14D9" w:rsidRPr="002B14CB" w:rsidTr="005D14D9">
        <w:trPr>
          <w:cantSplit/>
          <w:trHeight w:val="240"/>
        </w:trPr>
        <w:tc>
          <w:tcPr>
            <w:tcW w:w="1341" w:type="pct"/>
          </w:tcPr>
          <w:p w:rsidR="005D14D9" w:rsidRPr="00144261" w:rsidRDefault="005D14D9" w:rsidP="002708CE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. Доля населения, посещающего культурно-массовые мероприятия</w:t>
            </w:r>
          </w:p>
        </w:tc>
        <w:tc>
          <w:tcPr>
            <w:tcW w:w="443" w:type="pct"/>
            <w:vAlign w:val="center"/>
          </w:tcPr>
          <w:p w:rsidR="005D14D9" w:rsidRPr="00144261" w:rsidRDefault="005D14D9" w:rsidP="002708CE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5D14D9" w:rsidRPr="00144261" w:rsidRDefault="005D14D9" w:rsidP="002708CE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78,0</w:t>
            </w:r>
          </w:p>
        </w:tc>
        <w:tc>
          <w:tcPr>
            <w:tcW w:w="679" w:type="pct"/>
          </w:tcPr>
          <w:p w:rsidR="005D14D9" w:rsidRPr="00144261" w:rsidRDefault="008C7D5F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>81,8</w:t>
            </w:r>
          </w:p>
        </w:tc>
        <w:tc>
          <w:tcPr>
            <w:tcW w:w="770" w:type="pct"/>
          </w:tcPr>
          <w:p w:rsidR="005D14D9" w:rsidRPr="00144261" w:rsidRDefault="005D14D9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68" w:type="pct"/>
          </w:tcPr>
          <w:p w:rsidR="005D14D9" w:rsidRPr="00144261" w:rsidRDefault="005D14D9" w:rsidP="002708CE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D14D9" w:rsidRPr="002B14CB" w:rsidTr="005D14D9">
        <w:trPr>
          <w:cantSplit/>
          <w:trHeight w:val="240"/>
        </w:trPr>
        <w:tc>
          <w:tcPr>
            <w:tcW w:w="1341" w:type="pct"/>
          </w:tcPr>
          <w:p w:rsidR="005D14D9" w:rsidRPr="00144261" w:rsidRDefault="005D14D9" w:rsidP="002708CE">
            <w:pPr>
              <w:pStyle w:val="a3"/>
              <w:spacing w:line="22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Pr="00144261">
              <w:rPr>
                <w:sz w:val="26"/>
                <w:szCs w:val="26"/>
              </w:rPr>
              <w:t>. Укомплектованность кадрами</w:t>
            </w:r>
          </w:p>
        </w:tc>
        <w:tc>
          <w:tcPr>
            <w:tcW w:w="443" w:type="pct"/>
            <w:vAlign w:val="center"/>
          </w:tcPr>
          <w:p w:rsidR="005D14D9" w:rsidRPr="00144261" w:rsidRDefault="005D14D9" w:rsidP="002708CE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999" w:type="pct"/>
            <w:vAlign w:val="center"/>
          </w:tcPr>
          <w:p w:rsidR="005D14D9" w:rsidRPr="00144261" w:rsidRDefault="005D14D9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144261">
              <w:rPr>
                <w:sz w:val="26"/>
                <w:szCs w:val="26"/>
              </w:rPr>
              <w:t>100</w:t>
            </w:r>
          </w:p>
        </w:tc>
        <w:tc>
          <w:tcPr>
            <w:tcW w:w="679" w:type="pct"/>
          </w:tcPr>
          <w:p w:rsidR="005D14D9" w:rsidRPr="00144261" w:rsidRDefault="002A18C1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 w:rsidRPr="002A18C1">
              <w:rPr>
                <w:sz w:val="26"/>
                <w:szCs w:val="26"/>
              </w:rPr>
              <w:t>100</w:t>
            </w:r>
          </w:p>
        </w:tc>
        <w:tc>
          <w:tcPr>
            <w:tcW w:w="770" w:type="pct"/>
          </w:tcPr>
          <w:p w:rsidR="005D14D9" w:rsidRPr="00144261" w:rsidRDefault="005D14D9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68" w:type="pct"/>
          </w:tcPr>
          <w:p w:rsidR="005D14D9" w:rsidRPr="00144261" w:rsidRDefault="005D14D9" w:rsidP="002708CE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5D14D9" w:rsidRPr="002B14CB" w:rsidTr="005D14D9">
        <w:trPr>
          <w:cantSplit/>
          <w:trHeight w:val="240"/>
        </w:trPr>
        <w:tc>
          <w:tcPr>
            <w:tcW w:w="1341" w:type="pct"/>
          </w:tcPr>
          <w:p w:rsidR="005D14D9" w:rsidRPr="00144261" w:rsidRDefault="005D14D9" w:rsidP="00E70AB1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70AB1">
              <w:rPr>
                <w:rFonts w:ascii="Times New Roman" w:hAnsi="Times New Roman" w:cs="Times New Roman"/>
                <w:szCs w:val="26"/>
              </w:rPr>
              <w:t xml:space="preserve">6. </w:t>
            </w:r>
            <w:proofErr w:type="gramStart"/>
            <w:r w:rsidRPr="00E70AB1">
              <w:rPr>
                <w:rFonts w:ascii="Times New Roman" w:hAnsi="Times New Roman" w:cs="Times New Roman"/>
                <w:szCs w:val="26"/>
              </w:rPr>
              <w:t xml:space="preserve">Отношение средней заработной платы работников муниципальных учреждений культуры к средней заработной плате в Пермском крае, установленной в плане </w:t>
            </w:r>
            <w:proofErr w:type="spellStart"/>
            <w:r w:rsidRPr="00E70AB1">
              <w:rPr>
                <w:rFonts w:ascii="Times New Roman" w:hAnsi="Times New Roman" w:cs="Times New Roman"/>
                <w:szCs w:val="26"/>
              </w:rPr>
              <w:t>меропри-ятий</w:t>
            </w:r>
            <w:proofErr w:type="spellEnd"/>
            <w:r w:rsidRPr="00E70AB1">
              <w:rPr>
                <w:rFonts w:ascii="Times New Roman" w:hAnsi="Times New Roman" w:cs="Times New Roman"/>
                <w:szCs w:val="26"/>
              </w:rPr>
              <w:t xml:space="preserve"> («дорожной карте») «</w:t>
            </w:r>
            <w:proofErr w:type="spellStart"/>
            <w:r w:rsidRPr="00E70AB1">
              <w:rPr>
                <w:rFonts w:ascii="Times New Roman" w:hAnsi="Times New Roman" w:cs="Times New Roman"/>
                <w:szCs w:val="26"/>
              </w:rPr>
              <w:t>Изме-нения</w:t>
            </w:r>
            <w:proofErr w:type="spellEnd"/>
            <w:r w:rsidRPr="00E70AB1">
              <w:rPr>
                <w:rFonts w:ascii="Times New Roman" w:hAnsi="Times New Roman" w:cs="Times New Roman"/>
                <w:szCs w:val="26"/>
              </w:rPr>
              <w:t xml:space="preserve"> в отраслях социальной сферы, направленные на </w:t>
            </w:r>
            <w:proofErr w:type="spellStart"/>
            <w:r w:rsidRPr="00E70AB1">
              <w:rPr>
                <w:rFonts w:ascii="Times New Roman" w:hAnsi="Times New Roman" w:cs="Times New Roman"/>
                <w:szCs w:val="26"/>
              </w:rPr>
              <w:t>повыше-ние</w:t>
            </w:r>
            <w:proofErr w:type="spellEnd"/>
            <w:r w:rsidRPr="00E70AB1">
              <w:rPr>
                <w:rFonts w:ascii="Times New Roman" w:hAnsi="Times New Roman" w:cs="Times New Roman"/>
                <w:szCs w:val="26"/>
              </w:rPr>
              <w:t xml:space="preserve"> эффективности сферы культуры в Пермском крае», утверждённой распоряжением Правительства Пермского края от 01.03.2013 № 58-рп</w:t>
            </w:r>
            <w:proofErr w:type="gramEnd"/>
          </w:p>
        </w:tc>
        <w:tc>
          <w:tcPr>
            <w:tcW w:w="443" w:type="pct"/>
            <w:vAlign w:val="center"/>
          </w:tcPr>
          <w:p w:rsidR="005D14D9" w:rsidRPr="00144261" w:rsidRDefault="005D14D9" w:rsidP="002708CE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999" w:type="pct"/>
            <w:vAlign w:val="center"/>
          </w:tcPr>
          <w:p w:rsidR="005D14D9" w:rsidRPr="00144261" w:rsidRDefault="005D14D9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679" w:type="pct"/>
          </w:tcPr>
          <w:p w:rsidR="005D14D9" w:rsidRDefault="005D14D9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  <w:p w:rsidR="002A18C1" w:rsidRDefault="002A18C1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  <w:p w:rsidR="002A18C1" w:rsidRDefault="002A18C1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  <w:p w:rsidR="002A18C1" w:rsidRPr="00144261" w:rsidRDefault="002A18C1" w:rsidP="00BC1020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 w:rsidRPr="002A18C1">
              <w:rPr>
                <w:sz w:val="26"/>
                <w:szCs w:val="26"/>
              </w:rPr>
              <w:t>10</w:t>
            </w:r>
            <w:r w:rsidR="00BC1020">
              <w:rPr>
                <w:sz w:val="26"/>
                <w:szCs w:val="26"/>
              </w:rPr>
              <w:t>0</w:t>
            </w:r>
          </w:p>
        </w:tc>
        <w:tc>
          <w:tcPr>
            <w:tcW w:w="770" w:type="pct"/>
          </w:tcPr>
          <w:p w:rsidR="005D14D9" w:rsidRPr="00144261" w:rsidRDefault="005D14D9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68" w:type="pct"/>
          </w:tcPr>
          <w:p w:rsidR="005D14D9" w:rsidRPr="00144261" w:rsidRDefault="005D14D9" w:rsidP="002708CE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</w:tbl>
    <w:p w:rsidR="005D14D9" w:rsidRDefault="005D14D9"/>
    <w:sectPr w:rsidR="005D14D9" w:rsidSect="005D14D9">
      <w:pgSz w:w="16838" w:h="11906" w:orient="landscape"/>
      <w:pgMar w:top="284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D14D9"/>
    <w:rsid w:val="000068CF"/>
    <w:rsid w:val="00186F3A"/>
    <w:rsid w:val="002A18C1"/>
    <w:rsid w:val="005D14D9"/>
    <w:rsid w:val="0076163D"/>
    <w:rsid w:val="008C3BEF"/>
    <w:rsid w:val="008C7D5F"/>
    <w:rsid w:val="009B4E3A"/>
    <w:rsid w:val="00BC1020"/>
    <w:rsid w:val="00C83718"/>
    <w:rsid w:val="00C83F01"/>
    <w:rsid w:val="00D73448"/>
    <w:rsid w:val="00D828F8"/>
    <w:rsid w:val="00E220EC"/>
    <w:rsid w:val="00E57FB3"/>
    <w:rsid w:val="00E70AB1"/>
    <w:rsid w:val="00EA313E"/>
    <w:rsid w:val="00F771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14D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5D14D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qFormat/>
    <w:rsid w:val="005D14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5D14D9"/>
    <w:pPr>
      <w:spacing w:before="120" w:after="216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5D1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D14D9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498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Коноплева</dc:creator>
  <cp:lastModifiedBy>Коноплева</cp:lastModifiedBy>
  <cp:revision>4</cp:revision>
  <cp:lastPrinted>2018-07-03T05:00:00Z</cp:lastPrinted>
  <dcterms:created xsi:type="dcterms:W3CDTF">2018-07-03T04:59:00Z</dcterms:created>
  <dcterms:modified xsi:type="dcterms:W3CDTF">2018-07-03T05:00:00Z</dcterms:modified>
</cp:coreProperties>
</file>