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868" w:rsidRDefault="00DE0868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DE0868" w:rsidRDefault="00DE0868">
      <w:pPr>
        <w:pStyle w:val="ConsPlusNormal"/>
        <w:jc w:val="both"/>
        <w:outlineLvl w:val="0"/>
      </w:pPr>
    </w:p>
    <w:p w:rsidR="00DE0868" w:rsidRDefault="00DE0868">
      <w:pPr>
        <w:pStyle w:val="ConsPlusTitle"/>
        <w:jc w:val="center"/>
        <w:outlineLvl w:val="0"/>
      </w:pPr>
      <w:r>
        <w:t>МИНИСТЕРСТВО КУЛЬТУРЫ ПЕРМСКОГО КРАЯ</w:t>
      </w:r>
    </w:p>
    <w:p w:rsidR="00DE0868" w:rsidRDefault="00DE0868">
      <w:pPr>
        <w:pStyle w:val="ConsPlusTitle"/>
        <w:jc w:val="both"/>
      </w:pPr>
    </w:p>
    <w:p w:rsidR="00DE0868" w:rsidRDefault="00DE0868">
      <w:pPr>
        <w:pStyle w:val="ConsPlusTitle"/>
        <w:jc w:val="center"/>
      </w:pPr>
      <w:r>
        <w:t>ПРИКАЗ</w:t>
      </w:r>
    </w:p>
    <w:p w:rsidR="00DE0868" w:rsidRDefault="00DE0868">
      <w:pPr>
        <w:pStyle w:val="ConsPlusTitle"/>
        <w:jc w:val="center"/>
      </w:pPr>
      <w:r>
        <w:t>от 17 декабря 2020 г. N 27-01-09-202</w:t>
      </w:r>
    </w:p>
    <w:p w:rsidR="00DE0868" w:rsidRDefault="00DE0868">
      <w:pPr>
        <w:pStyle w:val="ConsPlusTitle"/>
        <w:jc w:val="both"/>
      </w:pPr>
    </w:p>
    <w:p w:rsidR="00DE0868" w:rsidRDefault="00DE0868">
      <w:pPr>
        <w:pStyle w:val="ConsPlusTitle"/>
        <w:jc w:val="center"/>
      </w:pPr>
      <w:r>
        <w:t>ОБ УТВЕРЖДЕНИИ ПОРЯДКА УСТАНОВЛЕНИЯ ЛЬГОТ УЧРЕЖДЕНИЯМИ</w:t>
      </w:r>
    </w:p>
    <w:p w:rsidR="00DE0868" w:rsidRDefault="00DE0868">
      <w:pPr>
        <w:pStyle w:val="ConsPlusTitle"/>
        <w:jc w:val="center"/>
      </w:pPr>
      <w:r>
        <w:t>КУЛЬТУРЫ, ПОДВЕДОМСТВЕННЫМИ МИНИСТЕРСТВУ КУЛЬТУРЫ ПЕРМСКОГО</w:t>
      </w:r>
    </w:p>
    <w:p w:rsidR="00DE0868" w:rsidRDefault="00DE0868">
      <w:pPr>
        <w:pStyle w:val="ConsPlusTitle"/>
        <w:jc w:val="center"/>
      </w:pPr>
      <w:r>
        <w:t>КРАЯ, ДЛЯ ДЕТЕЙ ДОШКОЛЬНОГО ВОЗРАСТА, ОБУЧАЮЩИХСЯ, ИНВАЛИДОВ</w:t>
      </w:r>
    </w:p>
    <w:p w:rsidR="00DE0868" w:rsidRDefault="00DE0868">
      <w:pPr>
        <w:pStyle w:val="ConsPlusTitle"/>
        <w:jc w:val="center"/>
      </w:pPr>
      <w:r>
        <w:t>И ВОЕННОСЛУЖАЩИХ, ПРОХОДЯЩИХ ВОЕННУЮ СЛУЖБУ ПО ПРИЗЫВУ,</w:t>
      </w:r>
    </w:p>
    <w:p w:rsidR="00DE0868" w:rsidRDefault="00DE0868">
      <w:pPr>
        <w:pStyle w:val="ConsPlusTitle"/>
        <w:jc w:val="center"/>
      </w:pPr>
      <w:r>
        <w:t>ПРИ ОРГАНИЗАЦИИ ПЛАТНЫХ МЕРОПРИЯТИЙ</w:t>
      </w:r>
    </w:p>
    <w:p w:rsidR="00DE0868" w:rsidRDefault="00DE086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E086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E0868" w:rsidRDefault="00DE086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E0868" w:rsidRDefault="00DE086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E0868" w:rsidRDefault="00DE086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E0868" w:rsidRDefault="00DE086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культуры Пермского края</w:t>
            </w:r>
          </w:p>
          <w:p w:rsidR="00DE0868" w:rsidRDefault="00DE0868">
            <w:pPr>
              <w:pStyle w:val="ConsPlusNormal"/>
              <w:jc w:val="center"/>
            </w:pPr>
            <w:r>
              <w:rPr>
                <w:color w:val="392C69"/>
              </w:rPr>
              <w:t>от 27.01.2021 N 27-01-09-12)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E0868" w:rsidRDefault="00DE0868">
            <w:pPr>
              <w:pStyle w:val="ConsPlusNormal"/>
            </w:pPr>
          </w:p>
        </w:tc>
      </w:tr>
    </w:tbl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ind w:firstLine="540"/>
        <w:jc w:val="both"/>
      </w:pPr>
      <w:r>
        <w:t xml:space="preserve">В соответствии со </w:t>
      </w:r>
      <w:hyperlink r:id="rId6">
        <w:r>
          <w:rPr>
            <w:color w:val="0000FF"/>
          </w:rPr>
          <w:t>ст. 52</w:t>
        </w:r>
      </w:hyperlink>
      <w:r>
        <w:t xml:space="preserve"> Закона Российской Федерации от 9 октября 1992 г. N 3612-1 "Основы законодательства Российской Федерации о культуре", </w:t>
      </w:r>
      <w:hyperlink r:id="rId7">
        <w:r>
          <w:rPr>
            <w:color w:val="0000FF"/>
          </w:rPr>
          <w:t>Постановлением</w:t>
        </w:r>
      </w:hyperlink>
      <w:r>
        <w:t xml:space="preserve"> Правительства Пермского края от 13 декабря 2007 г. N 331-п "О Министерстве культуры Пермского края" приказываю:</w:t>
      </w: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6">
        <w:r>
          <w:rPr>
            <w:color w:val="0000FF"/>
          </w:rPr>
          <w:t>Порядок</w:t>
        </w:r>
      </w:hyperlink>
      <w:r>
        <w:t xml:space="preserve"> установления льгот учреждениями культуры, подведомственными Министерству культуры Пермского края, для детей дошкольного возраста, обучающихся, инвалидов и военнослужащих, проходящих военную службу по призыву, при организации платных мероприятий.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2. Руководителям учреждений культуры, подведомственных Министерству культуры Пермского края, в срок до 1 января 2021 года утвердить Положение о порядке льготного посещения платных мероприятий, проводимых государственными учреждениями культуры Пермского края.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3. Настоящий Приказ вступает в силу с 1 января 2021 года, но не ранее чем через 10 дней после дня его официального опубликования.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4. Рекомендовать главам органов местного самоуправления Пермского края, осуществляющим функции и полномочия учредителей в отношении организаций культуры, утвердить аналогичный порядок установления льгот учреждениями культуры находящимися в ведении органов местного самоуправления, для детей дошкольного возраста, обучающихся, инвалидов и военнослужащих, проходящих службу по призыву, при организации платных мероприятий.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 xml:space="preserve">5. Контроль за исполнением настоящего Приказа возложить на заместителя министра культуры Пермского края </w:t>
      </w:r>
      <w:proofErr w:type="spellStart"/>
      <w:r>
        <w:t>Илюхину</w:t>
      </w:r>
      <w:proofErr w:type="spellEnd"/>
      <w:r>
        <w:t xml:space="preserve"> М.В.</w:t>
      </w: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jc w:val="right"/>
      </w:pPr>
      <w:r>
        <w:t>Министр</w:t>
      </w:r>
    </w:p>
    <w:p w:rsidR="00DE0868" w:rsidRDefault="00DE0868">
      <w:pPr>
        <w:pStyle w:val="ConsPlusNormal"/>
        <w:jc w:val="right"/>
      </w:pPr>
      <w:r>
        <w:t>В.М.ТОРЧИНСКИЙ</w:t>
      </w: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jc w:val="right"/>
        <w:outlineLvl w:val="0"/>
      </w:pPr>
      <w:r>
        <w:t>УТВЕРЖДЕН</w:t>
      </w:r>
    </w:p>
    <w:p w:rsidR="00DE0868" w:rsidRDefault="00DE0868">
      <w:pPr>
        <w:pStyle w:val="ConsPlusNormal"/>
        <w:jc w:val="right"/>
      </w:pPr>
      <w:r>
        <w:t>Приказом</w:t>
      </w:r>
    </w:p>
    <w:p w:rsidR="00DE0868" w:rsidRDefault="00DE0868">
      <w:pPr>
        <w:pStyle w:val="ConsPlusNormal"/>
        <w:jc w:val="right"/>
      </w:pPr>
      <w:r>
        <w:t>Министерства культуры</w:t>
      </w:r>
    </w:p>
    <w:p w:rsidR="00DE0868" w:rsidRDefault="00DE0868">
      <w:pPr>
        <w:pStyle w:val="ConsPlusNormal"/>
        <w:jc w:val="right"/>
      </w:pPr>
      <w:r>
        <w:lastRenderedPageBreak/>
        <w:t>Пермского края</w:t>
      </w:r>
    </w:p>
    <w:p w:rsidR="00DE0868" w:rsidRDefault="00DE0868">
      <w:pPr>
        <w:pStyle w:val="ConsPlusNormal"/>
        <w:jc w:val="right"/>
      </w:pPr>
      <w:r>
        <w:t>от 17.12.2020 N 27-01-09-202</w:t>
      </w: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Title"/>
        <w:jc w:val="center"/>
      </w:pPr>
      <w:bookmarkStart w:id="1" w:name="P36"/>
      <w:bookmarkEnd w:id="1"/>
      <w:r>
        <w:t>ПОРЯДОК</w:t>
      </w:r>
    </w:p>
    <w:p w:rsidR="00DE0868" w:rsidRDefault="00DE0868">
      <w:pPr>
        <w:pStyle w:val="ConsPlusTitle"/>
        <w:jc w:val="center"/>
      </w:pPr>
      <w:r>
        <w:t>УСТАНОВЛЕНИЯ ЛЬГОТ УЧРЕЖДЕНИЯМИ КУЛЬТУРЫ, ПОДВЕДОМСТВЕННЫМИ</w:t>
      </w:r>
    </w:p>
    <w:p w:rsidR="00DE0868" w:rsidRDefault="00DE0868">
      <w:pPr>
        <w:pStyle w:val="ConsPlusTitle"/>
        <w:jc w:val="center"/>
      </w:pPr>
      <w:r>
        <w:t>МИНИСТЕРСТВУ КУЛЬТУРЫ ПЕРМСКОГО КРАЯ, ДЛЯ ДЕТЕЙ ДОШКОЛЬНОГО</w:t>
      </w:r>
    </w:p>
    <w:p w:rsidR="00DE0868" w:rsidRDefault="00DE0868">
      <w:pPr>
        <w:pStyle w:val="ConsPlusTitle"/>
        <w:jc w:val="center"/>
      </w:pPr>
      <w:r>
        <w:t>ВОЗРАСТА, ОБУЧАЮЩИХСЯ, ИНВАЛИДОВ И ВОЕННОСЛУЖАЩИХ,</w:t>
      </w:r>
    </w:p>
    <w:p w:rsidR="00DE0868" w:rsidRDefault="00DE0868">
      <w:pPr>
        <w:pStyle w:val="ConsPlusTitle"/>
        <w:jc w:val="center"/>
      </w:pPr>
      <w:r>
        <w:t>ПРОХОДЯЩИХ ВОЕННУЮ СЛУЖБУ ПО ПРИЗЫВУ, ПРИ ОРГАНИЗАЦИИ</w:t>
      </w:r>
    </w:p>
    <w:p w:rsidR="00DE0868" w:rsidRDefault="00DE0868">
      <w:pPr>
        <w:pStyle w:val="ConsPlusTitle"/>
        <w:jc w:val="center"/>
      </w:pPr>
      <w:r>
        <w:t>ПЛАТНЫХ МЕРОПРИЯТИЙ</w:t>
      </w:r>
    </w:p>
    <w:p w:rsidR="00DE0868" w:rsidRDefault="00DE086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E086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E0868" w:rsidRDefault="00DE086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E0868" w:rsidRDefault="00DE086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E0868" w:rsidRDefault="00DE086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E0868" w:rsidRDefault="00DE086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культуры Пермского края</w:t>
            </w:r>
          </w:p>
          <w:p w:rsidR="00DE0868" w:rsidRDefault="00DE0868">
            <w:pPr>
              <w:pStyle w:val="ConsPlusNormal"/>
              <w:jc w:val="center"/>
            </w:pPr>
            <w:r>
              <w:rPr>
                <w:color w:val="392C69"/>
              </w:rPr>
              <w:t>от 27.01.2021 N 27-01-09-12)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E0868" w:rsidRDefault="00DE0868">
            <w:pPr>
              <w:pStyle w:val="ConsPlusNormal"/>
            </w:pPr>
          </w:p>
        </w:tc>
      </w:tr>
    </w:tbl>
    <w:p w:rsidR="00DE0868" w:rsidRDefault="00DE0868">
      <w:pPr>
        <w:pStyle w:val="ConsPlusNormal"/>
        <w:jc w:val="both"/>
      </w:pPr>
    </w:p>
    <w:p w:rsidR="00DE0868" w:rsidRDefault="00DE0868">
      <w:pPr>
        <w:pStyle w:val="ConsPlusTitle"/>
        <w:jc w:val="center"/>
        <w:outlineLvl w:val="1"/>
      </w:pPr>
      <w:r>
        <w:t>I. Общие положения</w:t>
      </w: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ind w:firstLine="540"/>
        <w:jc w:val="both"/>
      </w:pPr>
      <w:r>
        <w:t xml:space="preserve">1.1. Настоящий Порядок разработан в соответствии со </w:t>
      </w:r>
      <w:hyperlink r:id="rId9">
        <w:r>
          <w:rPr>
            <w:color w:val="0000FF"/>
          </w:rPr>
          <w:t>ст. 52</w:t>
        </w:r>
      </w:hyperlink>
      <w:r>
        <w:t xml:space="preserve"> Закона Российской Федерации от 9 октября 1992 г. N 3612-1 "Основы законодательства Российской Федерации о культуре", </w:t>
      </w:r>
      <w:hyperlink r:id="rId10">
        <w:r>
          <w:rPr>
            <w:color w:val="0000FF"/>
          </w:rPr>
          <w:t>Постановлением</w:t>
        </w:r>
      </w:hyperlink>
      <w:r>
        <w:t xml:space="preserve"> Правительства Пермского края от 13 декабря 2007 г. N 331-п "О Министерстве культуры Пермского края".</w:t>
      </w:r>
    </w:p>
    <w:p w:rsidR="00DE0868" w:rsidRDefault="00DE0868">
      <w:pPr>
        <w:pStyle w:val="ConsPlusNormal"/>
        <w:spacing w:before="220"/>
        <w:ind w:firstLine="540"/>
        <w:jc w:val="both"/>
      </w:pPr>
      <w:bookmarkStart w:id="2" w:name="P49"/>
      <w:bookmarkEnd w:id="2"/>
      <w:r>
        <w:t>1.2. Настоящий Порядок определяет требования установления льгот учреждениями культуры, подведомственными Министерству культуры Пермского края, для детей дошкольного возраста, обучающихся, инвалидов и военнослужащих, проходящих военную службу по призыву, при организации платных мероприятий (далее - Порядок, категории граждан, Учреждение).</w:t>
      </w: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Title"/>
        <w:jc w:val="center"/>
        <w:outlineLvl w:val="1"/>
      </w:pPr>
      <w:r>
        <w:t>II. Порядок установления льгот</w:t>
      </w: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ind w:firstLine="540"/>
        <w:jc w:val="both"/>
      </w:pPr>
      <w:r>
        <w:t>2.1. Учреждение разрабатывает и утверждает Положение о порядке льготного посещения платных мероприятий, проводимых государственными учреждениями культуры Пермского края (далее - Положение), в соответствии с настоящим Порядком.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 xml:space="preserve">2.2. Учреждение предоставляет льготы категориям граждан, предусмотренным </w:t>
      </w:r>
      <w:hyperlink w:anchor="P49">
        <w:r>
          <w:rPr>
            <w:color w:val="0000FF"/>
          </w:rPr>
          <w:t>пунктом 1.2</w:t>
        </w:r>
      </w:hyperlink>
      <w:r>
        <w:t xml:space="preserve"> настоящего Порядка, при посещении ими платных мероприятий, на основании Положения.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 xml:space="preserve">2.3. Учреждение самостоятельно устанавливает льготы при посещении платных спектаклей, концертов, выставок, кино- и </w:t>
      </w:r>
      <w:proofErr w:type="spellStart"/>
      <w:r>
        <w:t>видеопоказов</w:t>
      </w:r>
      <w:proofErr w:type="spellEnd"/>
      <w:r>
        <w:t xml:space="preserve"> (далее - мероприятия), а также иных мероприятий, проводимых Учреждением в соответствии с уставной деятельностью.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2.4. Льготы могут дифференцироваться: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2.4.1. по размеру - бесплатное предоставление услуги (услуг); предоставление услуги (услуг) по сниженным ценам;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2.4.2. по количеству лиц - для индивидуальных либо групповых посещений.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 xml:space="preserve">2.5. Для индивидуальных посещений вид и размер льготы устанавливается одинаково для всех категорий граждан, предусмотренных </w:t>
      </w:r>
      <w:hyperlink w:anchor="P49">
        <w:r>
          <w:rPr>
            <w:color w:val="0000FF"/>
          </w:rPr>
          <w:t>пунктом 1.2</w:t>
        </w:r>
      </w:hyperlink>
      <w:r>
        <w:t xml:space="preserve"> настоящего Порядка.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2.6. Для групповых посещений размер льготы может варьироваться от количества человек в группе.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2.7. Перечень документов, предъявляемых для получения льготы при посещении платных мероприятий Учреждений: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lastRenderedPageBreak/>
        <w:t>2.7.1. документ, удостоверяющий личность гражданина (паспорт), (свидетельство о рождении гражданина);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2.7.2. документ, подтверждающий право на получение социальных услуг (удостоверение инвалида о праве на льготы; справка медико-социальной экспертизы инвалидов, подтверждающая факт установления инвалидности и иное);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 xml:space="preserve">2.7.3. документы, подтверждающие соответствие лиц, претендующих на получение льготы, категориям граждан, предусмотренным в </w:t>
      </w:r>
      <w:hyperlink w:anchor="P49">
        <w:r>
          <w:rPr>
            <w:color w:val="0000FF"/>
          </w:rPr>
          <w:t>пункте 1.2</w:t>
        </w:r>
      </w:hyperlink>
      <w:r>
        <w:t xml:space="preserve"> настоящего Порядка.</w:t>
      </w:r>
    </w:p>
    <w:p w:rsidR="00DE0868" w:rsidRDefault="00DE0868">
      <w:pPr>
        <w:pStyle w:val="ConsPlusNormal"/>
        <w:jc w:val="both"/>
      </w:pPr>
      <w:r>
        <w:t xml:space="preserve">(п. 2.7 в ред. </w:t>
      </w:r>
      <w:hyperlink r:id="rId11">
        <w:r>
          <w:rPr>
            <w:color w:val="0000FF"/>
          </w:rPr>
          <w:t>Приказа</w:t>
        </w:r>
      </w:hyperlink>
      <w:r>
        <w:t xml:space="preserve"> Министерства культуры Пермского края от 27.01.2021 N 27-01-09-12)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 xml:space="preserve">2.8. Посещение платных мероприятий категориям граждан, предусмотренным в </w:t>
      </w:r>
      <w:hyperlink w:anchor="P49">
        <w:r>
          <w:rPr>
            <w:color w:val="0000FF"/>
          </w:rPr>
          <w:t>пункте 1.2</w:t>
        </w:r>
      </w:hyperlink>
      <w:r>
        <w:t xml:space="preserve"> настоящего Порядка, осуществляется Учреждениями на основании предоставления билетов с отметкой "льготный" и размером льготы, выраженной в рублях, а также в процентах от полной цены билета.</w:t>
      </w:r>
    </w:p>
    <w:p w:rsidR="00DE0868" w:rsidRDefault="00DE0868">
      <w:pPr>
        <w:pStyle w:val="ConsPlusNormal"/>
        <w:jc w:val="both"/>
      </w:pPr>
      <w:r>
        <w:t xml:space="preserve">(п. 2.8 в ред. </w:t>
      </w:r>
      <w:hyperlink r:id="rId12">
        <w:r>
          <w:rPr>
            <w:color w:val="0000FF"/>
          </w:rPr>
          <w:t>Приказа</w:t>
        </w:r>
      </w:hyperlink>
      <w:r>
        <w:t xml:space="preserve"> Министерства культуры Пермского края от 27.01.2021 N 27-01-09-12)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2.9. Информация об установленных льготах доводится до сведения посетителей посредством ее размещения: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2.9.1. на официальных сайтах Учреждений в информационно-телекоммуникационной сети "Интернет";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2.9.2. на специально оборудованных информационных стендах, размещаемых в доступных для посетителей Учреждений местах.</w:t>
      </w:r>
    </w:p>
    <w:p w:rsidR="00DE0868" w:rsidRDefault="00DE0868">
      <w:pPr>
        <w:pStyle w:val="ConsPlusNormal"/>
        <w:jc w:val="both"/>
      </w:pPr>
      <w:r>
        <w:t xml:space="preserve">(п. 2.9 в ред. </w:t>
      </w:r>
      <w:hyperlink r:id="rId13">
        <w:r>
          <w:rPr>
            <w:color w:val="0000FF"/>
          </w:rPr>
          <w:t>Приказа</w:t>
        </w:r>
      </w:hyperlink>
      <w:r>
        <w:t xml:space="preserve"> Министерства культуры Пермского края от 27.01.2021 N 27-01-09-12)</w:t>
      </w: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Title"/>
        <w:jc w:val="center"/>
        <w:outlineLvl w:val="1"/>
      </w:pPr>
      <w:r>
        <w:t>III. Общие требования к Положению</w:t>
      </w: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ind w:firstLine="540"/>
        <w:jc w:val="both"/>
      </w:pPr>
      <w:r>
        <w:t>3.1. Положение утверждается руководителем Учреждения.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3.2. Положение должно включать: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3.2.1. перечень лиц, в отношении которых предоставляются льготы;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3.2.2. перечень платных мероприятий, при посещении которых гражданам предоставляются льготы;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3.2.3. условия и время их предоставления;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3.2.4. вид и размер льгот при индивидуальном посещении;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3.2.5. вид и размер льгот при групповом посещении с дифференциацией по размеру группы;</w:t>
      </w:r>
    </w:p>
    <w:p w:rsidR="00DE0868" w:rsidRDefault="00DE0868">
      <w:pPr>
        <w:pStyle w:val="ConsPlusNormal"/>
        <w:spacing w:before="220"/>
        <w:ind w:firstLine="540"/>
        <w:jc w:val="both"/>
      </w:pPr>
      <w:r>
        <w:t>3.2.6. перечень документов, предъявляемых для получения льготы.</w:t>
      </w: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jc w:val="both"/>
      </w:pPr>
    </w:p>
    <w:p w:rsidR="00DE0868" w:rsidRDefault="00DE086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132E9" w:rsidRDefault="002132E9"/>
    <w:sectPr w:rsidR="002132E9" w:rsidSect="00F14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868"/>
    <w:rsid w:val="002132E9"/>
    <w:rsid w:val="00D71A81"/>
    <w:rsid w:val="00DE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E10F8A-D2EF-40FA-B9AC-616034E1C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086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E086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E086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368&amp;n=148840&amp;dst=100005" TargetMode="External"/><Relationship Id="rId13" Type="http://schemas.openxmlformats.org/officeDocument/2006/relationships/hyperlink" Target="https://login.consultant.ru/link/?req=doc&amp;base=RLAW368&amp;n=148840&amp;dst=10001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368&amp;n=197988" TargetMode="External"/><Relationship Id="rId12" Type="http://schemas.openxmlformats.org/officeDocument/2006/relationships/hyperlink" Target="https://login.consultant.ru/link/?req=doc&amp;base=RLAW368&amp;n=148840&amp;dst=1000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0445&amp;dst=119" TargetMode="External"/><Relationship Id="rId11" Type="http://schemas.openxmlformats.org/officeDocument/2006/relationships/hyperlink" Target="https://login.consultant.ru/link/?req=doc&amp;base=RLAW368&amp;n=148840&amp;dst=100005" TargetMode="External"/><Relationship Id="rId5" Type="http://schemas.openxmlformats.org/officeDocument/2006/relationships/hyperlink" Target="https://login.consultant.ru/link/?req=doc&amp;base=RLAW368&amp;n=148840&amp;dst=100005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368&amp;n=19798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50445&amp;dst=11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Сюртомова Александра Андреевна</dc:creator>
  <cp:keywords/>
  <dc:description/>
  <cp:lastModifiedBy>Учетная запись Майкрософт</cp:lastModifiedBy>
  <cp:revision>2</cp:revision>
  <dcterms:created xsi:type="dcterms:W3CDTF">2025-01-22T06:59:00Z</dcterms:created>
  <dcterms:modified xsi:type="dcterms:W3CDTF">2025-01-22T06:59:00Z</dcterms:modified>
</cp:coreProperties>
</file>