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F0" w:rsidRDefault="005470F0" w:rsidP="00FA730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A7309" w:rsidRPr="0032583A" w:rsidRDefault="00FA7309" w:rsidP="00FA730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2583A">
        <w:rPr>
          <w:rFonts w:ascii="Times New Roman" w:hAnsi="Times New Roman"/>
          <w:b/>
          <w:sz w:val="20"/>
          <w:szCs w:val="20"/>
        </w:rPr>
        <w:t>КРИТЕРИИ ДЛЯ РАСЧЁТА ВЫПЛАТ СТИМУЛИРУЮЩЕЙ ЧАСТИ ФОНДА ОПЛАТЫ ТРУДА                              Приложение № 9</w:t>
      </w:r>
    </w:p>
    <w:p w:rsidR="00FA7309" w:rsidRPr="0032583A" w:rsidRDefault="00FA7309" w:rsidP="00FA730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2583A">
        <w:rPr>
          <w:rFonts w:ascii="Times New Roman" w:hAnsi="Times New Roman"/>
          <w:sz w:val="20"/>
          <w:szCs w:val="20"/>
        </w:rPr>
        <w:t>МБУК «</w:t>
      </w:r>
      <w:proofErr w:type="gramStart"/>
      <w:r w:rsidRPr="0032583A">
        <w:rPr>
          <w:rFonts w:ascii="Times New Roman" w:hAnsi="Times New Roman"/>
          <w:sz w:val="20"/>
          <w:szCs w:val="20"/>
        </w:rPr>
        <w:t>ДК</w:t>
      </w:r>
      <w:proofErr w:type="gramEnd"/>
      <w:r w:rsidRPr="0032583A">
        <w:rPr>
          <w:rFonts w:ascii="Times New Roman" w:hAnsi="Times New Roman"/>
          <w:sz w:val="20"/>
          <w:szCs w:val="20"/>
        </w:rPr>
        <w:t xml:space="preserve"> ЗАТО Звёздный»   </w:t>
      </w:r>
      <w:r w:rsidR="00761D81">
        <w:rPr>
          <w:rFonts w:ascii="Times New Roman" w:hAnsi="Times New Roman"/>
          <w:b/>
          <w:sz w:val="20"/>
          <w:szCs w:val="20"/>
        </w:rPr>
        <w:t>Контрактный управляющий</w:t>
      </w:r>
      <w:r w:rsidR="00FC747A">
        <w:rPr>
          <w:rFonts w:ascii="Times New Roman" w:hAnsi="Times New Roman"/>
          <w:b/>
          <w:sz w:val="20"/>
          <w:szCs w:val="20"/>
        </w:rPr>
        <w:t xml:space="preserve">  </w:t>
      </w:r>
      <w:r w:rsidR="00C55F7D">
        <w:rPr>
          <w:rFonts w:ascii="Times New Roman" w:hAnsi="Times New Roman"/>
          <w:b/>
          <w:sz w:val="20"/>
          <w:szCs w:val="20"/>
        </w:rPr>
        <w:t>_____________________</w:t>
      </w:r>
      <w:r w:rsidR="004961AE">
        <w:rPr>
          <w:rFonts w:ascii="Times New Roman" w:hAnsi="Times New Roman"/>
          <w:b/>
          <w:sz w:val="20"/>
          <w:szCs w:val="20"/>
        </w:rPr>
        <w:t xml:space="preserve">   за</w:t>
      </w:r>
      <w:r w:rsidR="00FC747A">
        <w:rPr>
          <w:rFonts w:ascii="Times New Roman" w:hAnsi="Times New Roman"/>
          <w:b/>
          <w:sz w:val="20"/>
          <w:szCs w:val="20"/>
        </w:rPr>
        <w:t xml:space="preserve"> </w:t>
      </w:r>
      <w:r w:rsidR="00C55F7D">
        <w:rPr>
          <w:rFonts w:ascii="Times New Roman" w:hAnsi="Times New Roman"/>
          <w:b/>
          <w:sz w:val="20"/>
          <w:szCs w:val="20"/>
        </w:rPr>
        <w:t>____________</w:t>
      </w:r>
      <w:r w:rsidR="00FC747A">
        <w:rPr>
          <w:rFonts w:ascii="Times New Roman" w:hAnsi="Times New Roman"/>
          <w:b/>
          <w:sz w:val="20"/>
          <w:szCs w:val="20"/>
        </w:rPr>
        <w:t xml:space="preserve"> </w:t>
      </w:r>
      <w:r w:rsidR="004961AE">
        <w:rPr>
          <w:rFonts w:ascii="Times New Roman" w:hAnsi="Times New Roman"/>
          <w:b/>
          <w:sz w:val="20"/>
          <w:szCs w:val="20"/>
        </w:rPr>
        <w:t>(месяц)</w:t>
      </w:r>
    </w:p>
    <w:tbl>
      <w:tblPr>
        <w:tblStyle w:val="a3"/>
        <w:tblW w:w="15701" w:type="dxa"/>
        <w:tblLayout w:type="fixed"/>
        <w:tblLook w:val="04A0"/>
      </w:tblPr>
      <w:tblGrid>
        <w:gridCol w:w="534"/>
        <w:gridCol w:w="8505"/>
        <w:gridCol w:w="2268"/>
        <w:gridCol w:w="1134"/>
        <w:gridCol w:w="1134"/>
        <w:gridCol w:w="2126"/>
      </w:tblGrid>
      <w:tr w:rsidR="004961AE" w:rsidRPr="000C1FC6" w:rsidTr="000C1FC6">
        <w:tc>
          <w:tcPr>
            <w:tcW w:w="534" w:type="dxa"/>
          </w:tcPr>
          <w:p w:rsidR="00FA7309" w:rsidRPr="000C1FC6" w:rsidRDefault="00FA7309">
            <w:pPr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8505" w:type="dxa"/>
          </w:tcPr>
          <w:p w:rsidR="00FA7309" w:rsidRPr="000C1FC6" w:rsidRDefault="00FA7309" w:rsidP="00FA73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2268" w:type="dxa"/>
            <w:vAlign w:val="center"/>
          </w:tcPr>
          <w:p w:rsidR="00FA7309" w:rsidRPr="000C1FC6" w:rsidRDefault="00FA7309" w:rsidP="00EC12E3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Шкала показателей (МЗ)</w:t>
            </w:r>
          </w:p>
        </w:tc>
        <w:tc>
          <w:tcPr>
            <w:tcW w:w="1134" w:type="dxa"/>
            <w:vAlign w:val="center"/>
          </w:tcPr>
          <w:p w:rsidR="00FA7309" w:rsidRPr="000C1FC6" w:rsidRDefault="00FA7309" w:rsidP="00EC12E3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Макс. количество %</w:t>
            </w:r>
          </w:p>
        </w:tc>
        <w:tc>
          <w:tcPr>
            <w:tcW w:w="1134" w:type="dxa"/>
            <w:vAlign w:val="center"/>
          </w:tcPr>
          <w:p w:rsidR="00FA7309" w:rsidRPr="000C1FC6" w:rsidRDefault="00FA7309" w:rsidP="00EC12E3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Самооценка</w:t>
            </w:r>
          </w:p>
        </w:tc>
        <w:tc>
          <w:tcPr>
            <w:tcW w:w="2126" w:type="dxa"/>
            <w:vAlign w:val="center"/>
          </w:tcPr>
          <w:p w:rsidR="00FA7309" w:rsidRPr="000C1FC6" w:rsidRDefault="00FA7309" w:rsidP="00EC12E3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Пояснения</w:t>
            </w:r>
          </w:p>
        </w:tc>
      </w:tr>
      <w:tr w:rsidR="00761D81" w:rsidRPr="000C1FC6" w:rsidTr="00C8121F">
        <w:tc>
          <w:tcPr>
            <w:tcW w:w="534" w:type="dxa"/>
          </w:tcPr>
          <w:p w:rsidR="00761D81" w:rsidRPr="000C1FC6" w:rsidRDefault="00761D81" w:rsidP="00761D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vAlign w:val="center"/>
          </w:tcPr>
          <w:p w:rsidR="00761D81" w:rsidRPr="000B456D" w:rsidRDefault="00761D81" w:rsidP="00761D81">
            <w:pPr>
              <w:tabs>
                <w:tab w:val="left" w:pos="11200"/>
              </w:tabs>
              <w:spacing w:line="276" w:lineRule="auto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Наличие оперативной информации о свободных денежных средствах для заключения договоров по каждой бюджетной статье</w:t>
            </w:r>
          </w:p>
        </w:tc>
        <w:tc>
          <w:tcPr>
            <w:tcW w:w="2268" w:type="dxa"/>
            <w:vAlign w:val="center"/>
          </w:tcPr>
          <w:p w:rsidR="00761D81" w:rsidRPr="000B456D" w:rsidRDefault="00761D81" w:rsidP="00761D81">
            <w:pPr>
              <w:tabs>
                <w:tab w:val="left" w:pos="11200"/>
              </w:tabs>
              <w:spacing w:line="276" w:lineRule="auto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Ведение таблицы</w:t>
            </w:r>
          </w:p>
        </w:tc>
        <w:tc>
          <w:tcPr>
            <w:tcW w:w="1134" w:type="dxa"/>
          </w:tcPr>
          <w:p w:rsidR="00761D81" w:rsidRPr="000B456D" w:rsidRDefault="00761D81" w:rsidP="00761D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0B456D">
              <w:rPr>
                <w:sz w:val="22"/>
                <w:szCs w:val="22"/>
              </w:rPr>
              <w:t>+</w:t>
            </w:r>
            <w:r w:rsidR="000B456D">
              <w:rPr>
                <w:sz w:val="22"/>
                <w:szCs w:val="22"/>
              </w:rPr>
              <w:t>10</w:t>
            </w:r>
          </w:p>
          <w:p w:rsidR="00761D81" w:rsidRPr="000B456D" w:rsidRDefault="00761D81" w:rsidP="00761D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0B456D">
              <w:rPr>
                <w:sz w:val="22"/>
                <w:szCs w:val="22"/>
              </w:rPr>
              <w:t>-</w:t>
            </w:r>
            <w:r w:rsidR="000B456D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761D81" w:rsidRPr="000B456D" w:rsidRDefault="00761D81" w:rsidP="00761D8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61D81" w:rsidRPr="000B456D" w:rsidRDefault="00761D81" w:rsidP="00761D81">
            <w:pPr>
              <w:rPr>
                <w:rFonts w:ascii="Times New Roman" w:hAnsi="Times New Roman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B456D" w:rsidRDefault="009B7781" w:rsidP="00667CAE">
            <w:pPr>
              <w:contextualSpacing/>
              <w:jc w:val="both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Наличие предписаний надзорных органов</w:t>
            </w:r>
          </w:p>
        </w:tc>
        <w:tc>
          <w:tcPr>
            <w:tcW w:w="2268" w:type="dxa"/>
          </w:tcPr>
          <w:p w:rsidR="009B7781" w:rsidRPr="000B456D" w:rsidRDefault="00834AC9" w:rsidP="00667CAE">
            <w:pPr>
              <w:contextualSpacing/>
              <w:jc w:val="center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о</w:t>
            </w:r>
            <w:r w:rsidR="009B7781" w:rsidRPr="000B456D">
              <w:rPr>
                <w:rFonts w:ascii="Times New Roman" w:hAnsi="Times New Roman"/>
              </w:rPr>
              <w:t>тсутствие на отчётный период</w:t>
            </w:r>
          </w:p>
          <w:p w:rsidR="009B7781" w:rsidRPr="000B456D" w:rsidRDefault="009B7781" w:rsidP="00667CAE">
            <w:pPr>
              <w:contextualSpacing/>
              <w:jc w:val="center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Наличие</w:t>
            </w:r>
          </w:p>
        </w:tc>
        <w:tc>
          <w:tcPr>
            <w:tcW w:w="1134" w:type="dxa"/>
          </w:tcPr>
          <w:p w:rsidR="009B7781" w:rsidRPr="000B456D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0B456D">
              <w:rPr>
                <w:sz w:val="22"/>
                <w:szCs w:val="22"/>
              </w:rPr>
              <w:t>+</w:t>
            </w:r>
            <w:r w:rsidR="000B456D">
              <w:rPr>
                <w:sz w:val="22"/>
                <w:szCs w:val="22"/>
              </w:rPr>
              <w:t>10</w:t>
            </w:r>
          </w:p>
          <w:p w:rsidR="009B7781" w:rsidRPr="000B456D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</w:p>
          <w:p w:rsidR="009B7781" w:rsidRPr="000B456D" w:rsidRDefault="009B7781" w:rsidP="00F36998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0B456D">
              <w:rPr>
                <w:sz w:val="22"/>
                <w:szCs w:val="22"/>
              </w:rPr>
              <w:t>-</w:t>
            </w:r>
            <w:r w:rsidR="000B456D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9B7781" w:rsidRPr="000B456D" w:rsidRDefault="009B778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B7781" w:rsidRPr="000B456D" w:rsidRDefault="009B7781">
            <w:pPr>
              <w:rPr>
                <w:rFonts w:ascii="Times New Roman" w:hAnsi="Times New Roman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B456D" w:rsidRDefault="009B7781" w:rsidP="00667CAE">
            <w:pPr>
              <w:snapToGrid w:val="0"/>
              <w:contextualSpacing/>
              <w:jc w:val="both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Качество и своевременность представления отчётности, запрашиваемой информации в администрацию ЗАТО Звёздный</w:t>
            </w:r>
          </w:p>
        </w:tc>
        <w:tc>
          <w:tcPr>
            <w:tcW w:w="2268" w:type="dxa"/>
          </w:tcPr>
          <w:p w:rsidR="009B7781" w:rsidRPr="000B456D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0B456D">
              <w:rPr>
                <w:sz w:val="22"/>
                <w:szCs w:val="22"/>
              </w:rPr>
              <w:t xml:space="preserve">отсутствие нарушений сроков </w:t>
            </w:r>
          </w:p>
          <w:p w:rsidR="009B7781" w:rsidRPr="000B456D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0B456D">
              <w:rPr>
                <w:sz w:val="22"/>
                <w:szCs w:val="22"/>
              </w:rPr>
              <w:t>нарушение сроков</w:t>
            </w:r>
          </w:p>
        </w:tc>
        <w:tc>
          <w:tcPr>
            <w:tcW w:w="1134" w:type="dxa"/>
          </w:tcPr>
          <w:p w:rsidR="009B7781" w:rsidRPr="000B456D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0B456D">
              <w:rPr>
                <w:sz w:val="22"/>
                <w:szCs w:val="22"/>
              </w:rPr>
              <w:t>+</w:t>
            </w:r>
            <w:r w:rsidR="000B456D">
              <w:rPr>
                <w:sz w:val="22"/>
                <w:szCs w:val="22"/>
              </w:rPr>
              <w:t>10</w:t>
            </w:r>
          </w:p>
          <w:p w:rsidR="009B7781" w:rsidRPr="000B456D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</w:p>
          <w:p w:rsidR="009B7781" w:rsidRPr="000B456D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0B456D">
              <w:rPr>
                <w:sz w:val="22"/>
                <w:szCs w:val="22"/>
              </w:rPr>
              <w:t>-</w:t>
            </w:r>
            <w:r w:rsidR="000B456D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9B7781" w:rsidRPr="000B456D" w:rsidRDefault="009B778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B7781" w:rsidRPr="000B456D" w:rsidRDefault="009B7781">
            <w:pPr>
              <w:rPr>
                <w:rFonts w:ascii="Times New Roman" w:hAnsi="Times New Roman"/>
              </w:rPr>
            </w:pPr>
          </w:p>
        </w:tc>
      </w:tr>
      <w:tr w:rsidR="00761D81" w:rsidRPr="000C1FC6" w:rsidTr="003E16C0">
        <w:tc>
          <w:tcPr>
            <w:tcW w:w="534" w:type="dxa"/>
          </w:tcPr>
          <w:p w:rsidR="00761D81" w:rsidRPr="000C1FC6" w:rsidRDefault="00761D81" w:rsidP="00761D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vAlign w:val="center"/>
          </w:tcPr>
          <w:p w:rsidR="00761D81" w:rsidRPr="000B456D" w:rsidRDefault="00761D81" w:rsidP="00761D81">
            <w:pPr>
              <w:tabs>
                <w:tab w:val="left" w:pos="11200"/>
              </w:tabs>
              <w:spacing w:line="276" w:lineRule="auto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Своевременное  и оперативное заключение и размещение в РИС ПК краткосрочных и долгосрочных контрактов в соответствии с действующим законодательством</w:t>
            </w:r>
          </w:p>
        </w:tc>
        <w:tc>
          <w:tcPr>
            <w:tcW w:w="2268" w:type="dxa"/>
            <w:vAlign w:val="center"/>
          </w:tcPr>
          <w:p w:rsidR="00761D81" w:rsidRDefault="00761D81" w:rsidP="00761D81">
            <w:pPr>
              <w:tabs>
                <w:tab w:val="left" w:pos="11200"/>
              </w:tabs>
              <w:rPr>
                <w:rFonts w:ascii="Times New Roman" w:hAnsi="Times New Roman"/>
                <w:color w:val="000000" w:themeColor="text1"/>
              </w:rPr>
            </w:pPr>
            <w:r w:rsidRPr="000B456D">
              <w:rPr>
                <w:rFonts w:ascii="Times New Roman" w:hAnsi="Times New Roman"/>
              </w:rPr>
              <w:t xml:space="preserve">Реестр контрактов, реестр </w:t>
            </w:r>
            <w:r w:rsidRPr="000B456D">
              <w:rPr>
                <w:rFonts w:ascii="Times New Roman" w:hAnsi="Times New Roman"/>
                <w:color w:val="000000" w:themeColor="text1"/>
              </w:rPr>
              <w:t xml:space="preserve">формирования потребности в товарах, работах услугах для обеспечения нужд учреждения, работа с ГРБС, </w:t>
            </w:r>
            <w:proofErr w:type="spellStart"/>
            <w:r w:rsidRPr="000B456D">
              <w:rPr>
                <w:rFonts w:ascii="Times New Roman" w:hAnsi="Times New Roman"/>
                <w:color w:val="000000" w:themeColor="text1"/>
              </w:rPr>
              <w:t>ОБУиО</w:t>
            </w:r>
            <w:proofErr w:type="spellEnd"/>
          </w:p>
          <w:p w:rsidR="000B456D" w:rsidRPr="000B456D" w:rsidRDefault="000B456D" w:rsidP="00761D81">
            <w:pPr>
              <w:tabs>
                <w:tab w:val="left" w:pos="11200"/>
              </w:tabs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Размещение контрактов малого объёма в РИС ПК</w:t>
            </w:r>
          </w:p>
        </w:tc>
        <w:tc>
          <w:tcPr>
            <w:tcW w:w="1134" w:type="dxa"/>
          </w:tcPr>
          <w:p w:rsidR="00761D81" w:rsidRPr="000B456D" w:rsidRDefault="00761D81" w:rsidP="00761D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0B456D">
              <w:rPr>
                <w:sz w:val="22"/>
                <w:szCs w:val="22"/>
              </w:rPr>
              <w:t>+</w:t>
            </w:r>
            <w:r w:rsidR="000B456D">
              <w:rPr>
                <w:sz w:val="22"/>
                <w:szCs w:val="22"/>
              </w:rPr>
              <w:t>1</w:t>
            </w:r>
            <w:r w:rsidR="00497CB2">
              <w:rPr>
                <w:sz w:val="22"/>
                <w:szCs w:val="22"/>
              </w:rPr>
              <w:t>5</w:t>
            </w:r>
          </w:p>
          <w:p w:rsidR="00761D81" w:rsidRPr="000B456D" w:rsidRDefault="00761D81" w:rsidP="00761D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</w:p>
          <w:p w:rsidR="00761D81" w:rsidRPr="000B456D" w:rsidRDefault="00761D81" w:rsidP="00761D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61D81" w:rsidRPr="000B456D" w:rsidRDefault="00761D81" w:rsidP="00761D8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61D81" w:rsidRPr="000B456D" w:rsidRDefault="00761D81" w:rsidP="00761D81">
            <w:pPr>
              <w:rPr>
                <w:rFonts w:ascii="Times New Roman" w:hAnsi="Times New Roman"/>
              </w:rPr>
            </w:pPr>
          </w:p>
        </w:tc>
      </w:tr>
      <w:tr w:rsidR="00761D81" w:rsidRPr="000C1FC6" w:rsidTr="000C1FC6">
        <w:tc>
          <w:tcPr>
            <w:tcW w:w="534" w:type="dxa"/>
          </w:tcPr>
          <w:p w:rsidR="00761D81" w:rsidRPr="000C1FC6" w:rsidRDefault="00761D81" w:rsidP="00761D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vAlign w:val="center"/>
          </w:tcPr>
          <w:p w:rsidR="00761D81" w:rsidRPr="000B456D" w:rsidRDefault="00761D81" w:rsidP="00761D81">
            <w:pPr>
              <w:tabs>
                <w:tab w:val="left" w:pos="11200"/>
              </w:tabs>
              <w:spacing w:line="276" w:lineRule="auto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Работа по подготовке информации к балансовой комиссии</w:t>
            </w:r>
          </w:p>
        </w:tc>
        <w:tc>
          <w:tcPr>
            <w:tcW w:w="2268" w:type="dxa"/>
            <w:vAlign w:val="center"/>
          </w:tcPr>
          <w:p w:rsidR="00761D81" w:rsidRPr="000B456D" w:rsidRDefault="00761D81" w:rsidP="00761D81">
            <w:pPr>
              <w:tabs>
                <w:tab w:val="left" w:pos="11200"/>
              </w:tabs>
              <w:spacing w:line="276" w:lineRule="auto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Исполнение постановления администрации ЗАТО Звёздный СЭД 197-00-00.1вх-27</w:t>
            </w:r>
          </w:p>
        </w:tc>
        <w:tc>
          <w:tcPr>
            <w:tcW w:w="1134" w:type="dxa"/>
            <w:vAlign w:val="center"/>
          </w:tcPr>
          <w:p w:rsidR="00761D81" w:rsidRPr="000B456D" w:rsidRDefault="00761D81" w:rsidP="00761D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0B456D">
              <w:rPr>
                <w:sz w:val="22"/>
                <w:szCs w:val="22"/>
              </w:rPr>
              <w:t>+</w:t>
            </w:r>
            <w:r w:rsidR="000B456D">
              <w:rPr>
                <w:sz w:val="22"/>
                <w:szCs w:val="22"/>
              </w:rPr>
              <w:t>10</w:t>
            </w:r>
          </w:p>
          <w:p w:rsidR="00761D81" w:rsidRPr="000B456D" w:rsidRDefault="00761D81" w:rsidP="00761D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</w:p>
          <w:p w:rsidR="00761D81" w:rsidRPr="000B456D" w:rsidRDefault="00761D81" w:rsidP="00761D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61D81" w:rsidRPr="000B456D" w:rsidRDefault="00761D81" w:rsidP="00761D8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61D81" w:rsidRPr="000B456D" w:rsidRDefault="00761D81" w:rsidP="00761D81">
            <w:pPr>
              <w:rPr>
                <w:rFonts w:ascii="Times New Roman" w:hAnsi="Times New Roman"/>
              </w:rPr>
            </w:pPr>
          </w:p>
        </w:tc>
      </w:tr>
      <w:tr w:rsidR="00761D81" w:rsidRPr="000C1FC6" w:rsidTr="000C1FC6">
        <w:tc>
          <w:tcPr>
            <w:tcW w:w="534" w:type="dxa"/>
          </w:tcPr>
          <w:p w:rsidR="00761D81" w:rsidRPr="000C1FC6" w:rsidRDefault="00761D81" w:rsidP="00761D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vAlign w:val="center"/>
          </w:tcPr>
          <w:p w:rsidR="00761D81" w:rsidRPr="000B456D" w:rsidRDefault="00761D81" w:rsidP="00761D81">
            <w:pPr>
              <w:tabs>
                <w:tab w:val="left" w:pos="11200"/>
              </w:tabs>
              <w:spacing w:line="276" w:lineRule="auto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  <w:bCs/>
              </w:rPr>
              <w:t>Работа в «пилотном» муниципальном проектепо внедрению стандарта централизации закупок</w:t>
            </w:r>
          </w:p>
        </w:tc>
        <w:tc>
          <w:tcPr>
            <w:tcW w:w="2268" w:type="dxa"/>
            <w:vAlign w:val="center"/>
          </w:tcPr>
          <w:p w:rsidR="00761D81" w:rsidRPr="000B456D" w:rsidRDefault="00761D81" w:rsidP="00761D81">
            <w:pPr>
              <w:tabs>
                <w:tab w:val="left" w:pos="11200"/>
              </w:tabs>
              <w:spacing w:line="276" w:lineRule="auto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Наличие документации</w:t>
            </w:r>
            <w:r w:rsidR="000B456D" w:rsidRPr="000B456D">
              <w:rPr>
                <w:rFonts w:ascii="Times New Roman" w:hAnsi="Times New Roman"/>
              </w:rPr>
              <w:t>, взаимодействие с отделом закупок АЗЗ</w:t>
            </w:r>
          </w:p>
        </w:tc>
        <w:tc>
          <w:tcPr>
            <w:tcW w:w="1134" w:type="dxa"/>
            <w:vAlign w:val="center"/>
          </w:tcPr>
          <w:p w:rsidR="00761D81" w:rsidRPr="000B456D" w:rsidRDefault="000B456D" w:rsidP="00761D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+1</w:t>
            </w:r>
            <w:r w:rsidR="00497CB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761D81" w:rsidRPr="000B456D" w:rsidRDefault="00761D81" w:rsidP="00761D8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61D81" w:rsidRPr="000B456D" w:rsidRDefault="00761D81" w:rsidP="00761D81">
            <w:pPr>
              <w:rPr>
                <w:rFonts w:ascii="Times New Roman" w:hAnsi="Times New Roman"/>
              </w:rPr>
            </w:pPr>
          </w:p>
        </w:tc>
      </w:tr>
      <w:tr w:rsidR="00761D81" w:rsidRPr="000C1FC6" w:rsidTr="000C1FC6">
        <w:tc>
          <w:tcPr>
            <w:tcW w:w="534" w:type="dxa"/>
          </w:tcPr>
          <w:p w:rsidR="00761D81" w:rsidRPr="000C1FC6" w:rsidRDefault="00761D81" w:rsidP="00761D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vAlign w:val="center"/>
          </w:tcPr>
          <w:p w:rsidR="00761D81" w:rsidRPr="000B456D" w:rsidRDefault="00761D81" w:rsidP="00761D81">
            <w:pPr>
              <w:tabs>
                <w:tab w:val="left" w:pos="11200"/>
              </w:tabs>
              <w:spacing w:line="276" w:lineRule="auto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Ведение реестра поставщиков, поддержание контактов с ними. Обработка, формирование и хранение данных, информации, документов, в том числе полученных от поставщиков (подрядчиков, исполнителей)</w:t>
            </w:r>
          </w:p>
        </w:tc>
        <w:tc>
          <w:tcPr>
            <w:tcW w:w="2268" w:type="dxa"/>
            <w:vAlign w:val="center"/>
          </w:tcPr>
          <w:p w:rsidR="00761D81" w:rsidRPr="000B456D" w:rsidRDefault="00761D81" w:rsidP="00761D81">
            <w:pPr>
              <w:tabs>
                <w:tab w:val="left" w:pos="11200"/>
              </w:tabs>
              <w:spacing w:line="276" w:lineRule="auto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 xml:space="preserve">Реестр контрактов, архивное хранение </w:t>
            </w:r>
          </w:p>
        </w:tc>
        <w:tc>
          <w:tcPr>
            <w:tcW w:w="1134" w:type="dxa"/>
            <w:vAlign w:val="center"/>
          </w:tcPr>
          <w:p w:rsidR="00761D81" w:rsidRPr="000B456D" w:rsidRDefault="000B456D" w:rsidP="00761D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+10</w:t>
            </w:r>
          </w:p>
        </w:tc>
        <w:tc>
          <w:tcPr>
            <w:tcW w:w="1134" w:type="dxa"/>
          </w:tcPr>
          <w:p w:rsidR="00761D81" w:rsidRPr="000B456D" w:rsidRDefault="00761D81" w:rsidP="00761D8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61D81" w:rsidRPr="000B456D" w:rsidRDefault="00761D81" w:rsidP="00761D81">
            <w:pPr>
              <w:rPr>
                <w:rFonts w:ascii="Times New Roman" w:hAnsi="Times New Roman"/>
              </w:rPr>
            </w:pPr>
          </w:p>
        </w:tc>
      </w:tr>
      <w:tr w:rsidR="00761D81" w:rsidRPr="000C1FC6" w:rsidTr="000C1FC6">
        <w:tc>
          <w:tcPr>
            <w:tcW w:w="534" w:type="dxa"/>
          </w:tcPr>
          <w:p w:rsidR="00761D81" w:rsidRPr="000C1FC6" w:rsidRDefault="00761D81" w:rsidP="00761D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vAlign w:val="center"/>
          </w:tcPr>
          <w:p w:rsidR="00761D81" w:rsidRPr="000B456D" w:rsidRDefault="00761D81" w:rsidP="00761D81">
            <w:pPr>
              <w:tabs>
                <w:tab w:val="left" w:pos="11200"/>
              </w:tabs>
              <w:spacing w:line="276" w:lineRule="auto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Подготовка оперативной, в т.ч. внеплановой отчетности и информации</w:t>
            </w:r>
          </w:p>
        </w:tc>
        <w:tc>
          <w:tcPr>
            <w:tcW w:w="2268" w:type="dxa"/>
            <w:vAlign w:val="center"/>
          </w:tcPr>
          <w:p w:rsidR="00761D81" w:rsidRPr="000B456D" w:rsidRDefault="00761D81" w:rsidP="00761D81">
            <w:pPr>
              <w:tabs>
                <w:tab w:val="left" w:pos="11200"/>
              </w:tabs>
              <w:spacing w:line="276" w:lineRule="auto"/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 xml:space="preserve">Предоставление информации гл. бухгалтеру </w:t>
            </w:r>
            <w:r w:rsidRPr="000B456D">
              <w:rPr>
                <w:rFonts w:ascii="Times New Roman" w:hAnsi="Times New Roman"/>
              </w:rPr>
              <w:lastRenderedPageBreak/>
              <w:t xml:space="preserve">администрации ЗАТО Звёздный, </w:t>
            </w:r>
            <w:proofErr w:type="spellStart"/>
            <w:r w:rsidRPr="000B456D">
              <w:rPr>
                <w:rFonts w:ascii="Times New Roman" w:hAnsi="Times New Roman"/>
              </w:rPr>
              <w:t>ОБУиО</w:t>
            </w:r>
            <w:proofErr w:type="spellEnd"/>
          </w:p>
        </w:tc>
        <w:tc>
          <w:tcPr>
            <w:tcW w:w="1134" w:type="dxa"/>
            <w:vAlign w:val="center"/>
          </w:tcPr>
          <w:p w:rsidR="00761D81" w:rsidRPr="000B456D" w:rsidRDefault="000B456D" w:rsidP="00761D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+10</w:t>
            </w:r>
          </w:p>
        </w:tc>
        <w:tc>
          <w:tcPr>
            <w:tcW w:w="1134" w:type="dxa"/>
          </w:tcPr>
          <w:p w:rsidR="00761D81" w:rsidRPr="000B456D" w:rsidRDefault="00761D81" w:rsidP="00761D8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61D81" w:rsidRPr="000B456D" w:rsidRDefault="00761D81" w:rsidP="00761D81">
            <w:pPr>
              <w:rPr>
                <w:rFonts w:ascii="Times New Roman" w:hAnsi="Times New Roman"/>
              </w:rPr>
            </w:pPr>
          </w:p>
        </w:tc>
      </w:tr>
      <w:tr w:rsidR="000B456D" w:rsidRPr="000C1FC6" w:rsidTr="000C1FC6">
        <w:tc>
          <w:tcPr>
            <w:tcW w:w="534" w:type="dxa"/>
          </w:tcPr>
          <w:p w:rsidR="000B456D" w:rsidRPr="000C1FC6" w:rsidRDefault="000B456D" w:rsidP="00761D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vAlign w:val="center"/>
          </w:tcPr>
          <w:p w:rsidR="000B456D" w:rsidRPr="000B456D" w:rsidRDefault="000B456D" w:rsidP="00761D81">
            <w:pPr>
              <w:tabs>
                <w:tab w:val="left" w:pos="11200"/>
              </w:tabs>
              <w:rPr>
                <w:rFonts w:ascii="Times New Roman" w:hAnsi="Times New Roman"/>
              </w:rPr>
            </w:pPr>
            <w:r w:rsidRPr="000B456D">
              <w:rPr>
                <w:rFonts w:ascii="Times New Roman" w:hAnsi="Times New Roman"/>
              </w:rPr>
              <w:t>Своевременное  и оперативное размещение</w:t>
            </w:r>
            <w:r>
              <w:rPr>
                <w:rFonts w:ascii="Times New Roman" w:hAnsi="Times New Roman"/>
              </w:rPr>
              <w:t xml:space="preserve"> информации об учреждении на сайте </w:t>
            </w:r>
            <w:r w:rsidRPr="000B456D">
              <w:rPr>
                <w:rFonts w:ascii="Times New Roman" w:hAnsi="Times New Roman"/>
              </w:rPr>
              <w:t>bus.gov.ru</w:t>
            </w:r>
          </w:p>
        </w:tc>
        <w:tc>
          <w:tcPr>
            <w:tcW w:w="2268" w:type="dxa"/>
            <w:vAlign w:val="center"/>
          </w:tcPr>
          <w:p w:rsidR="000B456D" w:rsidRPr="000B456D" w:rsidRDefault="000B456D" w:rsidP="00761D81">
            <w:pPr>
              <w:tabs>
                <w:tab w:val="left" w:pos="112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Соблюдение сроков размещения информации</w:t>
            </w:r>
          </w:p>
        </w:tc>
        <w:tc>
          <w:tcPr>
            <w:tcW w:w="1134" w:type="dxa"/>
            <w:vAlign w:val="center"/>
          </w:tcPr>
          <w:p w:rsidR="000B456D" w:rsidRDefault="000B456D" w:rsidP="00761D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+10</w:t>
            </w:r>
          </w:p>
        </w:tc>
        <w:tc>
          <w:tcPr>
            <w:tcW w:w="1134" w:type="dxa"/>
          </w:tcPr>
          <w:p w:rsidR="000B456D" w:rsidRPr="000B456D" w:rsidRDefault="000B456D" w:rsidP="00761D8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0B456D" w:rsidRPr="000B456D" w:rsidRDefault="000B456D" w:rsidP="00761D81">
            <w:pPr>
              <w:rPr>
                <w:rFonts w:ascii="Times New Roman" w:hAnsi="Times New Roman"/>
              </w:rPr>
            </w:pPr>
          </w:p>
        </w:tc>
      </w:tr>
      <w:tr w:rsidR="00F36998" w:rsidRPr="000C1FC6" w:rsidTr="00DA6FE0">
        <w:trPr>
          <w:trHeight w:val="282"/>
        </w:trPr>
        <w:tc>
          <w:tcPr>
            <w:tcW w:w="11307" w:type="dxa"/>
            <w:gridSpan w:val="3"/>
          </w:tcPr>
          <w:p w:rsidR="00F36998" w:rsidRPr="000C1FC6" w:rsidRDefault="00F36998" w:rsidP="004961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Итоговое количество процентов (суммарное количество процентов не должно превышать максимального количества процентов в месяц)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F36998" w:rsidRPr="000C1FC6" w:rsidRDefault="00834AC9" w:rsidP="00FA730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1FC6"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F36998" w:rsidRPr="000C1FC6" w:rsidRDefault="00F369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36998" w:rsidRPr="000C1FC6" w:rsidRDefault="00F369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6FE0" w:rsidRPr="000C1FC6" w:rsidTr="00D23746">
        <w:trPr>
          <w:trHeight w:val="282"/>
        </w:trPr>
        <w:tc>
          <w:tcPr>
            <w:tcW w:w="15701" w:type="dxa"/>
            <w:gridSpan w:val="6"/>
          </w:tcPr>
          <w:p w:rsidR="00DA6FE0" w:rsidRDefault="00DA6FE0" w:rsidP="00DA6FE0">
            <w:pPr>
              <w:tabs>
                <w:tab w:val="left" w:pos="4953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20C0F">
              <w:rPr>
                <w:rFonts w:ascii="Times New Roman" w:hAnsi="Times New Roman"/>
                <w:sz w:val="24"/>
                <w:szCs w:val="24"/>
              </w:rPr>
              <w:t>Составил</w:t>
            </w:r>
            <w:r w:rsidR="00C55F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7CB2">
              <w:rPr>
                <w:rFonts w:ascii="Times New Roman" w:hAnsi="Times New Roman"/>
                <w:sz w:val="24"/>
                <w:szCs w:val="24"/>
              </w:rPr>
              <w:t>контрактный управляющий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МБУК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  <w:r w:rsidRPr="00A20C0F">
              <w:rPr>
                <w:rFonts w:ascii="Times New Roman" w:hAnsi="Times New Roman"/>
                <w:sz w:val="24"/>
                <w:szCs w:val="24"/>
              </w:rPr>
              <w:t>Звёздный»</w:t>
            </w:r>
            <w:r w:rsidR="00C55F7D">
              <w:rPr>
                <w:rFonts w:ascii="Times New Roman" w:hAnsi="Times New Roman"/>
                <w:sz w:val="24"/>
                <w:szCs w:val="24"/>
              </w:rPr>
              <w:t xml:space="preserve"> ________________</w:t>
            </w:r>
            <w:r w:rsidRPr="00800F1E">
              <w:rPr>
                <w:rFonts w:ascii="Times New Roman" w:hAnsi="Times New Roman"/>
                <w:sz w:val="24"/>
                <w:szCs w:val="24"/>
              </w:rPr>
              <w:t>«</w:t>
            </w:r>
            <w:r w:rsidR="00C55F7D">
              <w:rPr>
                <w:rFonts w:ascii="Times New Roman" w:hAnsi="Times New Roman"/>
                <w:sz w:val="24"/>
                <w:szCs w:val="24"/>
              </w:rPr>
              <w:t>___</w:t>
            </w:r>
            <w:r w:rsidR="00FC74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0F1E">
              <w:rPr>
                <w:rFonts w:ascii="Times New Roman" w:hAnsi="Times New Roman"/>
                <w:sz w:val="24"/>
                <w:szCs w:val="24"/>
              </w:rPr>
              <w:t>»</w:t>
            </w:r>
            <w:bookmarkStart w:id="0" w:name="_GoBack"/>
            <w:bookmarkEnd w:id="0"/>
            <w:r w:rsidR="00C55F7D">
              <w:rPr>
                <w:rFonts w:ascii="Times New Roman" w:hAnsi="Times New Roman"/>
                <w:sz w:val="24"/>
                <w:szCs w:val="24"/>
              </w:rPr>
              <w:t xml:space="preserve"> ___________</w:t>
            </w:r>
            <w:r w:rsidRPr="00800F1E">
              <w:rPr>
                <w:rFonts w:ascii="Times New Roman" w:hAnsi="Times New Roman"/>
                <w:sz w:val="24"/>
                <w:szCs w:val="24"/>
              </w:rPr>
              <w:t>20</w:t>
            </w:r>
            <w:r w:rsidR="000E3340">
              <w:rPr>
                <w:rFonts w:ascii="Times New Roman" w:hAnsi="Times New Roman"/>
                <w:sz w:val="24"/>
                <w:szCs w:val="24"/>
              </w:rPr>
              <w:t>20</w:t>
            </w:r>
            <w:r w:rsidRPr="00800F1E">
              <w:rPr>
                <w:rFonts w:ascii="Times New Roman" w:hAnsi="Times New Roman"/>
                <w:sz w:val="24"/>
                <w:szCs w:val="24"/>
              </w:rPr>
              <w:t>года</w:t>
            </w:r>
          </w:p>
          <w:p w:rsidR="00DA6FE0" w:rsidRPr="000C1FC6" w:rsidRDefault="00DA6F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6FE0" w:rsidRPr="000C1FC6" w:rsidTr="002F59D8">
        <w:trPr>
          <w:trHeight w:val="282"/>
        </w:trPr>
        <w:tc>
          <w:tcPr>
            <w:tcW w:w="11307" w:type="dxa"/>
            <w:gridSpan w:val="3"/>
          </w:tcPr>
          <w:p w:rsidR="00DA6FE0" w:rsidRPr="00A20C0F" w:rsidRDefault="00DA6FE0" w:rsidP="00EC227C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Общее количество %, согласованных комиссией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DA6FE0" w:rsidRPr="00800F1E" w:rsidRDefault="00DA6FE0" w:rsidP="00EC227C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DA6FE0" w:rsidRDefault="00DA6FE0" w:rsidP="00EC227C">
            <w:pPr>
              <w:tabs>
                <w:tab w:val="left" w:pos="4953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:rsidR="00DA6FE0" w:rsidRPr="00A20C0F" w:rsidRDefault="00DA6FE0" w:rsidP="00EC227C">
            <w:pPr>
              <w:tabs>
                <w:tab w:val="left" w:pos="4953"/>
              </w:tabs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__________Егерева Л.А.,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_________Литвинова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____________Ивуков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_________Вервильская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И.И.</w:t>
            </w:r>
          </w:p>
        </w:tc>
      </w:tr>
    </w:tbl>
    <w:tbl>
      <w:tblPr>
        <w:tblW w:w="15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66"/>
        <w:gridCol w:w="7374"/>
      </w:tblGrid>
      <w:tr w:rsidR="00FA7309" w:rsidRPr="000C1FC6" w:rsidTr="00EC12E3">
        <w:trPr>
          <w:trHeight w:val="272"/>
        </w:trPr>
        <w:tc>
          <w:tcPr>
            <w:tcW w:w="8166" w:type="dxa"/>
            <w:tcBorders>
              <w:top w:val="nil"/>
              <w:left w:val="nil"/>
              <w:bottom w:val="nil"/>
              <w:right w:val="nil"/>
            </w:tcBorders>
          </w:tcPr>
          <w:p w:rsidR="00FA7309" w:rsidRPr="000C1FC6" w:rsidRDefault="00FA7309" w:rsidP="000C1FC6">
            <w:pPr>
              <w:tabs>
                <w:tab w:val="left" w:pos="4953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37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A7309" w:rsidRPr="000C1FC6" w:rsidRDefault="00FA7309" w:rsidP="000C1FC6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1319FD" w:rsidRPr="000C1FC6" w:rsidRDefault="001319FD" w:rsidP="000C1FC6">
      <w:pPr>
        <w:spacing w:line="240" w:lineRule="auto"/>
        <w:rPr>
          <w:rFonts w:ascii="Times New Roman" w:hAnsi="Times New Roman"/>
          <w:sz w:val="24"/>
          <w:szCs w:val="20"/>
        </w:rPr>
      </w:pPr>
    </w:p>
    <w:sectPr w:rsidR="001319FD" w:rsidRPr="000C1FC6" w:rsidSect="00303598">
      <w:pgSz w:w="16838" w:h="11906" w:orient="landscape"/>
      <w:pgMar w:top="567" w:right="720" w:bottom="426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30922"/>
    <w:multiLevelType w:val="hybridMultilevel"/>
    <w:tmpl w:val="330834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FA7309"/>
    <w:rsid w:val="00066CA2"/>
    <w:rsid w:val="000B456D"/>
    <w:rsid w:val="000C1FC6"/>
    <w:rsid w:val="000D2B90"/>
    <w:rsid w:val="000E3340"/>
    <w:rsid w:val="001319FD"/>
    <w:rsid w:val="001B0928"/>
    <w:rsid w:val="002E2A19"/>
    <w:rsid w:val="002F56AD"/>
    <w:rsid w:val="00303598"/>
    <w:rsid w:val="00313A33"/>
    <w:rsid w:val="0032583A"/>
    <w:rsid w:val="00333B6B"/>
    <w:rsid w:val="003412FE"/>
    <w:rsid w:val="004961AE"/>
    <w:rsid w:val="00497CB2"/>
    <w:rsid w:val="005470F0"/>
    <w:rsid w:val="006F66BF"/>
    <w:rsid w:val="00736133"/>
    <w:rsid w:val="00761D81"/>
    <w:rsid w:val="007D1AA4"/>
    <w:rsid w:val="00834AC9"/>
    <w:rsid w:val="008402F3"/>
    <w:rsid w:val="00951620"/>
    <w:rsid w:val="009619AE"/>
    <w:rsid w:val="009A6A60"/>
    <w:rsid w:val="009B7781"/>
    <w:rsid w:val="00C55F7D"/>
    <w:rsid w:val="00DA6FE0"/>
    <w:rsid w:val="00E75A8A"/>
    <w:rsid w:val="00F12C32"/>
    <w:rsid w:val="00F36998"/>
    <w:rsid w:val="00FA7309"/>
    <w:rsid w:val="00FC7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309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73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A7309"/>
    <w:pPr>
      <w:ind w:left="720"/>
      <w:contextualSpacing/>
    </w:pPr>
  </w:style>
  <w:style w:type="paragraph" w:styleId="a5">
    <w:name w:val="footnote text"/>
    <w:basedOn w:val="a"/>
    <w:link w:val="a6"/>
    <w:uiPriority w:val="99"/>
    <w:unhideWhenUsed/>
    <w:rsid w:val="00FA730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A7309"/>
    <w:rPr>
      <w:rFonts w:eastAsia="Calibri" w:cs="Times New Roman"/>
      <w:sz w:val="20"/>
      <w:szCs w:val="20"/>
    </w:rPr>
  </w:style>
  <w:style w:type="paragraph" w:styleId="a7">
    <w:name w:val="Body Text Indent"/>
    <w:aliases w:val="Основной текст с отступом Знак Знак Знак Знак Знак Знак Знак,Основной текст с отступом1 Знак"/>
    <w:basedOn w:val="a"/>
    <w:link w:val="a8"/>
    <w:rsid w:val="007D1AA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aliases w:val="Основной текст с отступом Знак Знак Знак Знак Знак Знак Знак Знак,Основной текст с отступом1 Знак Знак"/>
    <w:basedOn w:val="a0"/>
    <w:link w:val="a7"/>
    <w:rsid w:val="007D1AA4"/>
    <w:rPr>
      <w:rFonts w:eastAsia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7D1A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Егерева</dc:creator>
  <cp:lastModifiedBy>Егерева</cp:lastModifiedBy>
  <cp:revision>2</cp:revision>
  <cp:lastPrinted>2020-01-29T06:16:00Z</cp:lastPrinted>
  <dcterms:created xsi:type="dcterms:W3CDTF">2020-07-15T03:25:00Z</dcterms:created>
  <dcterms:modified xsi:type="dcterms:W3CDTF">2020-07-15T03:25:00Z</dcterms:modified>
</cp:coreProperties>
</file>