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8A" w:rsidRDefault="0004158A" w:rsidP="00D6686D">
      <w:pPr>
        <w:pStyle w:val="a3"/>
        <w:spacing w:line="228" w:lineRule="auto"/>
        <w:ind w:left="10773"/>
      </w:pPr>
      <w:r>
        <w:t>УТВЕРЖДЕНО</w:t>
      </w:r>
    </w:p>
    <w:p w:rsidR="00D6686D" w:rsidRDefault="0004158A" w:rsidP="00D6686D">
      <w:pPr>
        <w:pStyle w:val="a3"/>
        <w:spacing w:line="228" w:lineRule="auto"/>
        <w:ind w:left="10773"/>
      </w:pPr>
      <w:r>
        <w:t xml:space="preserve">постановлением администрации </w:t>
      </w:r>
    </w:p>
    <w:p w:rsidR="00D6686D" w:rsidRDefault="0004158A" w:rsidP="00D6686D">
      <w:pPr>
        <w:pStyle w:val="a3"/>
        <w:spacing w:line="228" w:lineRule="auto"/>
        <w:ind w:left="10773"/>
      </w:pPr>
      <w:r>
        <w:t xml:space="preserve">ЗАТО Звёздный </w:t>
      </w:r>
    </w:p>
    <w:p w:rsidR="0004158A" w:rsidRPr="0004158A" w:rsidRDefault="0004158A" w:rsidP="00D6686D">
      <w:pPr>
        <w:pStyle w:val="a3"/>
        <w:spacing w:line="228" w:lineRule="auto"/>
        <w:ind w:left="10773"/>
      </w:pPr>
      <w:r>
        <w:t xml:space="preserve">от </w:t>
      </w:r>
      <w:r w:rsidR="00D6686D">
        <w:t>19</w:t>
      </w:r>
      <w:r>
        <w:t>.0</w:t>
      </w:r>
      <w:r w:rsidR="00D6686D">
        <w:t>2</w:t>
      </w:r>
      <w:r w:rsidR="007B16A8">
        <w:t>.2016</w:t>
      </w:r>
      <w:r>
        <w:t xml:space="preserve"> № </w:t>
      </w:r>
      <w:r w:rsidR="00D6686D">
        <w:t>219</w:t>
      </w:r>
    </w:p>
    <w:p w:rsidR="0004158A" w:rsidRDefault="0004158A" w:rsidP="00D6686D">
      <w:pPr>
        <w:pStyle w:val="a3"/>
        <w:spacing w:line="228" w:lineRule="auto"/>
        <w:jc w:val="center"/>
        <w:rPr>
          <w:b/>
        </w:rPr>
      </w:pPr>
    </w:p>
    <w:p w:rsidR="00962C84" w:rsidRPr="002B14CB" w:rsidRDefault="00962C84" w:rsidP="00D6686D">
      <w:pPr>
        <w:pStyle w:val="a3"/>
        <w:spacing w:line="228" w:lineRule="auto"/>
        <w:jc w:val="center"/>
        <w:rPr>
          <w:b/>
        </w:rPr>
      </w:pPr>
      <w:r w:rsidRPr="002B14CB">
        <w:rPr>
          <w:b/>
        </w:rPr>
        <w:t>Муниципальное задание</w:t>
      </w:r>
    </w:p>
    <w:p w:rsidR="00491858" w:rsidRDefault="00D6686D" w:rsidP="00D6686D">
      <w:pPr>
        <w:pStyle w:val="a3"/>
        <w:spacing w:line="228" w:lineRule="auto"/>
        <w:jc w:val="center"/>
        <w:rPr>
          <w:b/>
        </w:rPr>
      </w:pPr>
      <w:r>
        <w:rPr>
          <w:b/>
        </w:rPr>
        <w:t>м</w:t>
      </w:r>
      <w:r w:rsidR="00962C84" w:rsidRPr="002B14CB">
        <w:rPr>
          <w:b/>
        </w:rPr>
        <w:t>униципальному бюджетному учреждению культуры «Дворец культуры ЗАТО Звёздный» на 201</w:t>
      </w:r>
      <w:r w:rsidR="008179A4">
        <w:rPr>
          <w:b/>
        </w:rPr>
        <w:t>6</w:t>
      </w:r>
      <w:r w:rsidR="00962C84" w:rsidRPr="002B14CB">
        <w:rPr>
          <w:b/>
        </w:rPr>
        <w:t xml:space="preserve"> год </w:t>
      </w:r>
    </w:p>
    <w:p w:rsidR="008179A4" w:rsidRPr="002B14CB" w:rsidRDefault="008179A4" w:rsidP="00D6686D">
      <w:pPr>
        <w:pStyle w:val="a3"/>
        <w:spacing w:line="228" w:lineRule="auto"/>
        <w:jc w:val="center"/>
        <w:rPr>
          <w:u w:val="single"/>
        </w:rPr>
      </w:pPr>
    </w:p>
    <w:p w:rsidR="00A77F63" w:rsidRPr="002B14CB" w:rsidRDefault="00A77F63" w:rsidP="00D6686D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 xml:space="preserve">1. Наименование муниципальной услуги: </w:t>
      </w:r>
      <w:r w:rsidR="008179A4">
        <w:rPr>
          <w:rFonts w:ascii="Times New Roman" w:hAnsi="Times New Roman" w:cs="Times New Roman"/>
          <w:sz w:val="24"/>
          <w:szCs w:val="24"/>
        </w:rPr>
        <w:t>Показ концертов (организация показа) и концертных программ</w:t>
      </w:r>
      <w:r w:rsidR="00783B46">
        <w:rPr>
          <w:rFonts w:ascii="Times New Roman" w:hAnsi="Times New Roman" w:cs="Times New Roman"/>
          <w:sz w:val="24"/>
          <w:szCs w:val="24"/>
        </w:rPr>
        <w:t xml:space="preserve"> (</w:t>
      </w:r>
      <w:r w:rsidR="00D6686D">
        <w:rPr>
          <w:rFonts w:ascii="Times New Roman" w:hAnsi="Times New Roman" w:cs="Times New Roman"/>
          <w:sz w:val="24"/>
          <w:szCs w:val="24"/>
        </w:rPr>
        <w:t>б</w:t>
      </w:r>
      <w:r w:rsidR="00783B46">
        <w:rPr>
          <w:rFonts w:ascii="Times New Roman" w:hAnsi="Times New Roman" w:cs="Times New Roman"/>
          <w:sz w:val="24"/>
          <w:szCs w:val="24"/>
        </w:rPr>
        <w:t>есплатная).</w:t>
      </w:r>
    </w:p>
    <w:p w:rsidR="00A77F63" w:rsidRPr="002B14CB" w:rsidRDefault="00A77F63" w:rsidP="00D6686D">
      <w:pPr>
        <w:pStyle w:val="a3"/>
        <w:spacing w:line="228" w:lineRule="auto"/>
        <w:jc w:val="both"/>
      </w:pPr>
      <w:r w:rsidRPr="002B14CB">
        <w:t xml:space="preserve">2. Потребители муниципальной услуги: </w:t>
      </w:r>
      <w:r w:rsidR="0004158A" w:rsidRPr="002B14CB">
        <w:t xml:space="preserve">физические </w:t>
      </w:r>
      <w:r w:rsidR="008179A4">
        <w:t xml:space="preserve">и юридические </w:t>
      </w:r>
      <w:r w:rsidR="008179A4" w:rsidRPr="002B14CB">
        <w:t>лица</w:t>
      </w:r>
    </w:p>
    <w:p w:rsidR="00A77F63" w:rsidRPr="002B14CB" w:rsidRDefault="00A77F63" w:rsidP="00D6686D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>3. Показатели, характеризующие объём и (или) качество муниципальной услуги.</w:t>
      </w:r>
    </w:p>
    <w:p w:rsidR="00A77F63" w:rsidRPr="002B14CB" w:rsidRDefault="00A77F63" w:rsidP="00D6686D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муниципальной услуги: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559"/>
        <w:gridCol w:w="2410"/>
        <w:gridCol w:w="1417"/>
        <w:gridCol w:w="1418"/>
        <w:gridCol w:w="1417"/>
        <w:gridCol w:w="1418"/>
        <w:gridCol w:w="1417"/>
        <w:gridCol w:w="2126"/>
      </w:tblGrid>
      <w:tr w:rsidR="00A77F63" w:rsidRPr="002B14CB" w:rsidTr="00D6686D">
        <w:tc>
          <w:tcPr>
            <w:tcW w:w="2127" w:type="dxa"/>
            <w:vMerge w:val="restart"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Единица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измерения</w:t>
            </w:r>
          </w:p>
        </w:tc>
        <w:tc>
          <w:tcPr>
            <w:tcW w:w="2410" w:type="dxa"/>
            <w:vMerge w:val="restart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Формула</w:t>
            </w:r>
          </w:p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расчёта</w:t>
            </w:r>
          </w:p>
        </w:tc>
        <w:tc>
          <w:tcPr>
            <w:tcW w:w="7087" w:type="dxa"/>
            <w:gridSpan w:val="5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Значения показателей качества муниципальной услуги</w:t>
            </w:r>
          </w:p>
        </w:tc>
        <w:tc>
          <w:tcPr>
            <w:tcW w:w="2126" w:type="dxa"/>
            <w:vMerge w:val="restart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Источник информации о значении показателя (исходные данные для её расчёта)</w:t>
            </w:r>
          </w:p>
        </w:tc>
      </w:tr>
      <w:tr w:rsidR="00A77F63" w:rsidRPr="002B14CB" w:rsidTr="00D6686D">
        <w:tc>
          <w:tcPr>
            <w:tcW w:w="2127" w:type="dxa"/>
            <w:vMerge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отчётный финансо</w:t>
            </w:r>
            <w:r w:rsidR="00D6686D">
              <w:t>-</w:t>
            </w:r>
            <w:r w:rsidRPr="002B14CB">
              <w:t>вый</w:t>
            </w:r>
            <w:r w:rsidR="00D6686D">
              <w:t xml:space="preserve"> </w:t>
            </w:r>
            <w:r w:rsidRPr="002B14CB">
              <w:t>год</w:t>
            </w:r>
          </w:p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(201</w:t>
            </w:r>
            <w:r w:rsidR="00783B46">
              <w:t>4</w:t>
            </w:r>
            <w:r w:rsidRPr="002B14CB">
              <w:t>)</w:t>
            </w:r>
          </w:p>
        </w:tc>
        <w:tc>
          <w:tcPr>
            <w:tcW w:w="1418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текущий финан</w:t>
            </w:r>
            <w:r w:rsidR="006D11EF">
              <w:t>-</w:t>
            </w:r>
            <w:r w:rsidRPr="002B14CB">
              <w:t>совый</w:t>
            </w:r>
            <w:r w:rsidR="00D6686D">
              <w:t xml:space="preserve"> </w:t>
            </w:r>
            <w:r w:rsidRPr="002B14CB">
              <w:t>год</w:t>
            </w:r>
          </w:p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(201</w:t>
            </w:r>
            <w:r w:rsidR="00783B46">
              <w:t>5</w:t>
            </w:r>
            <w:r w:rsidRPr="002B14CB">
              <w:t>)</w:t>
            </w:r>
          </w:p>
        </w:tc>
        <w:tc>
          <w:tcPr>
            <w:tcW w:w="1417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очередной финансо</w:t>
            </w:r>
            <w:r w:rsidR="00D6686D">
              <w:t>-</w:t>
            </w:r>
            <w:r w:rsidRPr="002B14CB">
              <w:t>вый</w:t>
            </w:r>
            <w:r w:rsidR="00D6686D">
              <w:t xml:space="preserve"> </w:t>
            </w:r>
            <w:r w:rsidRPr="002B14CB">
              <w:t>год</w:t>
            </w:r>
          </w:p>
          <w:p w:rsidR="00A77F63" w:rsidRPr="002B14CB" w:rsidRDefault="00A77F63" w:rsidP="00D6686D">
            <w:pPr>
              <w:pStyle w:val="a3"/>
              <w:spacing w:line="228" w:lineRule="auto"/>
              <w:jc w:val="center"/>
              <w:rPr>
                <w:vertAlign w:val="superscript"/>
              </w:rPr>
            </w:pPr>
            <w:r w:rsidRPr="002B14CB">
              <w:t>(201</w:t>
            </w:r>
            <w:r w:rsidR="00783B46">
              <w:t>6</w:t>
            </w:r>
            <w:r w:rsidRPr="002B14CB">
              <w:t>)</w:t>
            </w:r>
          </w:p>
        </w:tc>
        <w:tc>
          <w:tcPr>
            <w:tcW w:w="1418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первый год планового периода (201</w:t>
            </w:r>
            <w:r w:rsidR="00783B46">
              <w:t>7</w:t>
            </w:r>
            <w:r w:rsidRPr="002B14CB">
              <w:t>)</w:t>
            </w:r>
          </w:p>
        </w:tc>
        <w:tc>
          <w:tcPr>
            <w:tcW w:w="1417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второй год планового периода (201</w:t>
            </w:r>
            <w:r w:rsidR="00783B46">
              <w:t>8</w:t>
            </w:r>
            <w:r w:rsidRPr="002B14CB">
              <w:t>)</w:t>
            </w:r>
          </w:p>
        </w:tc>
        <w:tc>
          <w:tcPr>
            <w:tcW w:w="2126" w:type="dxa"/>
            <w:vMerge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F63" w:rsidRPr="002B14CB" w:rsidTr="00D6686D">
        <w:tc>
          <w:tcPr>
            <w:tcW w:w="2127" w:type="dxa"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4</w:t>
            </w:r>
          </w:p>
        </w:tc>
        <w:tc>
          <w:tcPr>
            <w:tcW w:w="1418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5</w:t>
            </w:r>
          </w:p>
        </w:tc>
        <w:tc>
          <w:tcPr>
            <w:tcW w:w="1417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6</w:t>
            </w:r>
          </w:p>
        </w:tc>
        <w:tc>
          <w:tcPr>
            <w:tcW w:w="1418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7</w:t>
            </w:r>
          </w:p>
        </w:tc>
        <w:tc>
          <w:tcPr>
            <w:tcW w:w="1417" w:type="dxa"/>
            <w:vAlign w:val="center"/>
          </w:tcPr>
          <w:p w:rsidR="00A77F63" w:rsidRPr="002B14CB" w:rsidRDefault="00A77F63" w:rsidP="00D6686D">
            <w:pPr>
              <w:pStyle w:val="a3"/>
              <w:spacing w:line="228" w:lineRule="auto"/>
              <w:jc w:val="center"/>
            </w:pPr>
            <w:r w:rsidRPr="002B14CB">
              <w:t>8</w:t>
            </w:r>
          </w:p>
        </w:tc>
        <w:tc>
          <w:tcPr>
            <w:tcW w:w="2126" w:type="dxa"/>
            <w:vAlign w:val="center"/>
          </w:tcPr>
          <w:p w:rsidR="00A77F63" w:rsidRPr="002B14CB" w:rsidRDefault="00A77F63" w:rsidP="00D6686D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D11EF" w:rsidRPr="002B14CB" w:rsidTr="00D6686D">
        <w:trPr>
          <w:trHeight w:val="279"/>
        </w:trPr>
        <w:tc>
          <w:tcPr>
            <w:tcW w:w="2127" w:type="dxa"/>
          </w:tcPr>
          <w:p w:rsidR="006D11EF" w:rsidRPr="002B14CB" w:rsidRDefault="006D11EF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Загрузка зрительного зала</w:t>
            </w:r>
          </w:p>
        </w:tc>
        <w:tc>
          <w:tcPr>
            <w:tcW w:w="1559" w:type="dxa"/>
          </w:tcPr>
          <w:p w:rsidR="006D11EF" w:rsidRPr="002B14CB" w:rsidRDefault="006D11EF" w:rsidP="00D6686D">
            <w:pPr>
              <w:pStyle w:val="a6"/>
              <w:spacing w:before="0" w:after="0" w:line="228" w:lineRule="auto"/>
              <w:jc w:val="center"/>
            </w:pPr>
            <w:r w:rsidRPr="002B14CB">
              <w:t>% от общего количества зрительских мест</w:t>
            </w:r>
          </w:p>
        </w:tc>
        <w:tc>
          <w:tcPr>
            <w:tcW w:w="2410" w:type="dxa"/>
          </w:tcPr>
          <w:p w:rsidR="00D6686D" w:rsidRDefault="006D11EF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 xml:space="preserve">Мз : Мо *100, где </w:t>
            </w:r>
          </w:p>
          <w:p w:rsidR="006D11EF" w:rsidRPr="002B14CB" w:rsidRDefault="006D11EF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Мз – среднее коли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чество занятых мест в зале;</w:t>
            </w:r>
          </w:p>
          <w:p w:rsidR="006D11EF" w:rsidRPr="002B14CB" w:rsidRDefault="006D11EF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Мо – общее коли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чество мест в зале</w:t>
            </w:r>
          </w:p>
        </w:tc>
        <w:tc>
          <w:tcPr>
            <w:tcW w:w="1417" w:type="dxa"/>
          </w:tcPr>
          <w:p w:rsidR="006D11EF" w:rsidRPr="002B14CB" w:rsidRDefault="006D11EF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>
              <w:t>8</w:t>
            </w:r>
            <w:r w:rsidRPr="002B14CB">
              <w:t>0,0</w:t>
            </w:r>
          </w:p>
        </w:tc>
        <w:tc>
          <w:tcPr>
            <w:tcW w:w="1417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>
              <w:t>8</w:t>
            </w:r>
            <w:r w:rsidRPr="002B14CB">
              <w:t>5,0</w:t>
            </w:r>
          </w:p>
        </w:tc>
        <w:tc>
          <w:tcPr>
            <w:tcW w:w="1418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>
              <w:t>-</w:t>
            </w:r>
          </w:p>
        </w:tc>
        <w:tc>
          <w:tcPr>
            <w:tcW w:w="2126" w:type="dxa"/>
          </w:tcPr>
          <w:p w:rsidR="006D11EF" w:rsidRPr="002B14CB" w:rsidRDefault="006D11EF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6D11EF" w:rsidRPr="002B14CB" w:rsidTr="00D6686D">
        <w:trPr>
          <w:trHeight w:val="309"/>
        </w:trPr>
        <w:tc>
          <w:tcPr>
            <w:tcW w:w="2127" w:type="dxa"/>
          </w:tcPr>
          <w:p w:rsidR="006D11EF" w:rsidRPr="002B14CB" w:rsidRDefault="006D11EF" w:rsidP="00D6686D">
            <w:pPr>
              <w:pStyle w:val="a6"/>
              <w:spacing w:before="0" w:after="0" w:line="228" w:lineRule="auto"/>
            </w:pPr>
            <w:r>
              <w:t>2</w:t>
            </w:r>
            <w:r w:rsidRPr="002B14CB">
              <w:t>. Количество мероприятий для социально-незащищ</w:t>
            </w:r>
            <w:r w:rsidR="00D6686D">
              <w:t>ё</w:t>
            </w:r>
            <w:r w:rsidRPr="002B14CB">
              <w:t>нных сло</w:t>
            </w:r>
            <w:r w:rsidR="00D6686D">
              <w:t>ё</w:t>
            </w:r>
            <w:r w:rsidRPr="002B14CB">
              <w:t>в населения</w:t>
            </w:r>
          </w:p>
        </w:tc>
        <w:tc>
          <w:tcPr>
            <w:tcW w:w="1559" w:type="dxa"/>
          </w:tcPr>
          <w:p w:rsidR="006D11EF" w:rsidRPr="002B14CB" w:rsidRDefault="006D11EF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0" w:type="dxa"/>
          </w:tcPr>
          <w:p w:rsidR="006D11EF" w:rsidRPr="002B14CB" w:rsidRDefault="00D6686D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D11EF" w:rsidRPr="002B14CB">
              <w:rPr>
                <w:rFonts w:ascii="Times New Roman" w:hAnsi="Times New Roman" w:cs="Times New Roman"/>
                <w:sz w:val="24"/>
                <w:szCs w:val="24"/>
              </w:rPr>
              <w:t>о факту</w:t>
            </w:r>
          </w:p>
        </w:tc>
        <w:tc>
          <w:tcPr>
            <w:tcW w:w="1417" w:type="dxa"/>
          </w:tcPr>
          <w:p w:rsidR="006D11EF" w:rsidRPr="002B14CB" w:rsidRDefault="006D11EF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 w:rsidRPr="002B14CB">
              <w:t>12</w:t>
            </w:r>
          </w:p>
        </w:tc>
        <w:tc>
          <w:tcPr>
            <w:tcW w:w="1417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 w:rsidRPr="002B14CB">
              <w:t>14</w:t>
            </w:r>
          </w:p>
        </w:tc>
        <w:tc>
          <w:tcPr>
            <w:tcW w:w="1418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6D11EF" w:rsidRPr="002B14CB" w:rsidRDefault="006D11EF" w:rsidP="00D6686D">
            <w:pPr>
              <w:pStyle w:val="a3"/>
              <w:spacing w:line="228" w:lineRule="auto"/>
              <w:jc w:val="center"/>
            </w:pPr>
            <w:r>
              <w:t>-</w:t>
            </w:r>
          </w:p>
        </w:tc>
        <w:tc>
          <w:tcPr>
            <w:tcW w:w="2126" w:type="dxa"/>
          </w:tcPr>
          <w:p w:rsidR="006D11EF" w:rsidRPr="002B14CB" w:rsidRDefault="006D11EF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FA4396" w:rsidRPr="002B14CB" w:rsidTr="00D6686D">
        <w:trPr>
          <w:trHeight w:val="309"/>
        </w:trPr>
        <w:tc>
          <w:tcPr>
            <w:tcW w:w="2127" w:type="dxa"/>
          </w:tcPr>
          <w:p w:rsidR="00FA4396" w:rsidRPr="002B14CB" w:rsidRDefault="00FA4396" w:rsidP="00D6686D">
            <w:pPr>
              <w:pStyle w:val="a6"/>
              <w:spacing w:before="0" w:after="0" w:line="228" w:lineRule="auto"/>
            </w:pPr>
            <w:r>
              <w:t>3</w:t>
            </w:r>
            <w:r w:rsidRPr="002B14CB">
              <w:t>. Количество</w:t>
            </w:r>
            <w:r>
              <w:t>, провед</w:t>
            </w:r>
            <w:r w:rsidR="00D6686D">
              <w:t>ё</w:t>
            </w:r>
            <w:r>
              <w:t>нных мероприятий, в том числе:</w:t>
            </w:r>
            <w:r w:rsidRPr="002B14CB">
              <w:t xml:space="preserve"> </w:t>
            </w:r>
          </w:p>
        </w:tc>
        <w:tc>
          <w:tcPr>
            <w:tcW w:w="1559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0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a3"/>
              <w:spacing w:line="228" w:lineRule="auto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a3"/>
              <w:spacing w:line="228" w:lineRule="auto"/>
              <w:jc w:val="center"/>
            </w:pPr>
            <w:r>
              <w:t>109</w:t>
            </w: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a3"/>
              <w:spacing w:line="228" w:lineRule="auto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FA4396" w:rsidRDefault="00FA4396" w:rsidP="00D6686D">
            <w:pPr>
              <w:pStyle w:val="a3"/>
              <w:spacing w:line="228" w:lineRule="auto"/>
              <w:jc w:val="center"/>
            </w:pPr>
          </w:p>
        </w:tc>
        <w:tc>
          <w:tcPr>
            <w:tcW w:w="2126" w:type="dxa"/>
            <w:vMerge w:val="restart"/>
          </w:tcPr>
          <w:p w:rsidR="00FA4396" w:rsidRPr="00FA4396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4396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мониторинг деятельности учреждения, форма 7-НК «Сведения об </w:t>
            </w:r>
            <w:r w:rsidRPr="00FA43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культурно-досугового типа», утвержд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FA4396">
              <w:rPr>
                <w:rFonts w:ascii="Times New Roman" w:hAnsi="Times New Roman" w:cs="Times New Roman"/>
                <w:sz w:val="24"/>
                <w:szCs w:val="24"/>
              </w:rPr>
              <w:t>нная приказом Росстата от 30.12.2015 № 671</w:t>
            </w:r>
          </w:p>
        </w:tc>
      </w:tr>
      <w:tr w:rsidR="00FA4396" w:rsidRPr="002B14CB" w:rsidTr="00D6686D">
        <w:trPr>
          <w:trHeight w:val="309"/>
        </w:trPr>
        <w:tc>
          <w:tcPr>
            <w:tcW w:w="2127" w:type="dxa"/>
          </w:tcPr>
          <w:p w:rsidR="00FA4396" w:rsidRPr="00D6686D" w:rsidRDefault="00FA4396" w:rsidP="00D6686D">
            <w:pPr>
              <w:pStyle w:val="a6"/>
              <w:spacing w:before="0" w:after="0" w:line="228" w:lineRule="auto"/>
            </w:pPr>
            <w:r w:rsidRPr="00D6686D">
              <w:t xml:space="preserve">для детей в возрасте до 14 </w:t>
            </w:r>
            <w:r w:rsidRPr="00D6686D">
              <w:lastRenderedPageBreak/>
              <w:t>лет;</w:t>
            </w:r>
          </w:p>
        </w:tc>
        <w:tc>
          <w:tcPr>
            <w:tcW w:w="1559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2410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-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48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-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</w:p>
        </w:tc>
        <w:tc>
          <w:tcPr>
            <w:tcW w:w="2126" w:type="dxa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96" w:rsidRPr="002B14CB" w:rsidTr="00D6686D">
        <w:trPr>
          <w:trHeight w:val="309"/>
        </w:trPr>
        <w:tc>
          <w:tcPr>
            <w:tcW w:w="2127" w:type="dxa"/>
          </w:tcPr>
          <w:p w:rsidR="00FA4396" w:rsidRPr="00D6686D" w:rsidRDefault="00FA4396" w:rsidP="00D6686D">
            <w:pPr>
              <w:pStyle w:val="a6"/>
              <w:spacing w:before="0" w:after="0" w:line="228" w:lineRule="auto"/>
            </w:pPr>
            <w:r w:rsidRPr="00D6686D">
              <w:lastRenderedPageBreak/>
              <w:t>для жителей в возрасте 15 – 24 лет;</w:t>
            </w:r>
          </w:p>
        </w:tc>
        <w:tc>
          <w:tcPr>
            <w:tcW w:w="1559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0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-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45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-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</w:p>
        </w:tc>
        <w:tc>
          <w:tcPr>
            <w:tcW w:w="2126" w:type="dxa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96" w:rsidRPr="002B14CB" w:rsidTr="00D6686D">
        <w:trPr>
          <w:trHeight w:val="309"/>
        </w:trPr>
        <w:tc>
          <w:tcPr>
            <w:tcW w:w="2127" w:type="dxa"/>
          </w:tcPr>
          <w:p w:rsidR="00FA4396" w:rsidRPr="00D6686D" w:rsidRDefault="00FA4396" w:rsidP="00D6686D">
            <w:pPr>
              <w:pStyle w:val="a6"/>
              <w:spacing w:before="0" w:after="0" w:line="228" w:lineRule="auto"/>
            </w:pPr>
            <w:r w:rsidRPr="00D6686D">
              <w:t>для жителей в возрасте 55+ лет</w:t>
            </w:r>
          </w:p>
        </w:tc>
        <w:tc>
          <w:tcPr>
            <w:tcW w:w="1559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0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-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16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  <w:r w:rsidRPr="00D6686D">
              <w:t>-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a3"/>
              <w:spacing w:line="228" w:lineRule="auto"/>
              <w:jc w:val="center"/>
            </w:pPr>
          </w:p>
        </w:tc>
        <w:tc>
          <w:tcPr>
            <w:tcW w:w="2126" w:type="dxa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396" w:rsidRPr="002B14CB" w:rsidTr="00D6686D">
        <w:trPr>
          <w:trHeight w:val="241"/>
        </w:trPr>
        <w:tc>
          <w:tcPr>
            <w:tcW w:w="2127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4.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1559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:rsid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Жм : Ж *100,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 xml:space="preserve">где </w:t>
            </w:r>
          </w:p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Жм – число обосно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ванных жалоб потребителей, поступивших в вышестоящие и надзорные органы, по которым в отчётном периоде были приняты меры;</w:t>
            </w:r>
          </w:p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Ж – число обосно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ванных жалоб потребителей, поступивших в отчётном периоде в вышестоящие и надзорные органы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 xml:space="preserve">Жалобы потребителей и сведения о принятых по ним мерах </w:t>
            </w:r>
          </w:p>
        </w:tc>
      </w:tr>
      <w:tr w:rsidR="00FA4396" w:rsidRPr="002B14CB" w:rsidTr="00D6686D">
        <w:trPr>
          <w:trHeight w:val="241"/>
        </w:trPr>
        <w:tc>
          <w:tcPr>
            <w:tcW w:w="212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Удовлетвор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ность жителей ЗАТО Звёздный качеством проведения культурно-досуговых мероприятий</w:t>
            </w:r>
          </w:p>
        </w:tc>
        <w:tc>
          <w:tcPr>
            <w:tcW w:w="1559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:rsid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Пу.: П*100,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 xml:space="preserve">где </w:t>
            </w:r>
          </w:p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Пу – количество потребителей услуги, удовлетво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рённых качеством и результатом предо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ставления услуги;</w:t>
            </w:r>
          </w:p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П – общее количество обратившихся потребителей услуги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 (определяется путём опроса обратившихся потребителей услуги)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сайт оценк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муниципальных услуг</w:t>
            </w:r>
          </w:p>
        </w:tc>
      </w:tr>
      <w:tr w:rsidR="00FA4396" w:rsidRPr="002B14CB" w:rsidTr="00D6686D">
        <w:trPr>
          <w:trHeight w:val="241"/>
        </w:trPr>
        <w:tc>
          <w:tcPr>
            <w:tcW w:w="212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Доля населения, посещающего концерты и концертные программы</w:t>
            </w:r>
          </w:p>
        </w:tc>
        <w:tc>
          <w:tcPr>
            <w:tcW w:w="1559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0" w:type="dxa"/>
            <w:shd w:val="clear" w:color="auto" w:fill="auto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  <w:tc>
          <w:tcPr>
            <w:tcW w:w="1417" w:type="dxa"/>
            <w:shd w:val="clear" w:color="auto" w:fill="auto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18" w:type="dxa"/>
            <w:shd w:val="clear" w:color="auto" w:fill="auto"/>
          </w:tcPr>
          <w:p w:rsidR="00FA4396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FA4396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</w:t>
            </w:r>
          </w:p>
        </w:tc>
      </w:tr>
      <w:tr w:rsidR="00FA4396" w:rsidRPr="002B14CB" w:rsidTr="00D6686D">
        <w:trPr>
          <w:trHeight w:val="226"/>
        </w:trPr>
        <w:tc>
          <w:tcPr>
            <w:tcW w:w="2127" w:type="dxa"/>
          </w:tcPr>
          <w:p w:rsidR="00FA4396" w:rsidRPr="002B14CB" w:rsidRDefault="00FA4396" w:rsidP="00D6686D">
            <w:pPr>
              <w:pStyle w:val="a3"/>
              <w:spacing w:line="228" w:lineRule="auto"/>
            </w:pPr>
            <w:r>
              <w:t>7</w:t>
            </w:r>
            <w:r w:rsidRPr="002B14CB">
              <w:t>. Укомплекто</w:t>
            </w:r>
            <w:r w:rsidR="00D6686D">
              <w:t>-</w:t>
            </w:r>
            <w:r w:rsidRPr="002B14CB">
              <w:t>ванность кадрами</w:t>
            </w:r>
          </w:p>
        </w:tc>
        <w:tc>
          <w:tcPr>
            <w:tcW w:w="1559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Ук.ф.: Ук.п,*100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где Ук.ф. – укомплек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тованность кадрами (факт);</w:t>
            </w:r>
          </w:p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Ук.п. – укомплек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тованность кадрами (план)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a3"/>
              <w:spacing w:line="228" w:lineRule="auto"/>
              <w:jc w:val="center"/>
            </w:pPr>
            <w:r w:rsidRPr="002B14CB">
              <w:t>95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a3"/>
              <w:spacing w:line="228" w:lineRule="auto"/>
              <w:jc w:val="center"/>
            </w:pPr>
            <w:r w:rsidRPr="002B14CB">
              <w:t>100</w:t>
            </w: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татное расписание, тарификацион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список, утверж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дённые приказом руководителя учреждения</w:t>
            </w:r>
          </w:p>
        </w:tc>
      </w:tr>
      <w:tr w:rsidR="00FA4396" w:rsidRPr="002B14CB" w:rsidTr="00D6686D">
        <w:trPr>
          <w:trHeight w:val="226"/>
        </w:trPr>
        <w:tc>
          <w:tcPr>
            <w:tcW w:w="212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Отношение средней заработной платы работников муниципальных учреждений культуры к средней заработной плате в Пермском крае</w:t>
            </w:r>
          </w:p>
        </w:tc>
        <w:tc>
          <w:tcPr>
            <w:tcW w:w="1559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СЗПк :СЗПпк * 100, где СЗПк – средняя заработная плата работников муниципальных учреждений культуры;</w:t>
            </w:r>
          </w:p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СЗПпк – средняя заработная плата в Пермском крае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a3"/>
              <w:spacing w:line="228" w:lineRule="auto"/>
              <w:jc w:val="center"/>
            </w:pP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a3"/>
              <w:spacing w:line="228" w:lineRule="auto"/>
              <w:jc w:val="center"/>
            </w:pPr>
            <w:r w:rsidRPr="002B14CB">
              <w:t>73,7</w:t>
            </w:r>
          </w:p>
        </w:tc>
        <w:tc>
          <w:tcPr>
            <w:tcW w:w="1417" w:type="dxa"/>
          </w:tcPr>
          <w:p w:rsidR="00FA4396" w:rsidRPr="002B14CB" w:rsidRDefault="00490839" w:rsidP="00D6686D">
            <w:pPr>
              <w:pStyle w:val="a3"/>
              <w:spacing w:line="228" w:lineRule="auto"/>
              <w:jc w:val="center"/>
            </w:pPr>
            <w:r>
              <w:t>68,4</w:t>
            </w:r>
          </w:p>
        </w:tc>
        <w:tc>
          <w:tcPr>
            <w:tcW w:w="1418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FA4396" w:rsidRPr="002B14CB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Форма № ЗП-культура «Сведе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ния о численности и оплате труда работников сферы культуры по кате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гориям персона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Pr="002B14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», утверждённая Приказом Росстата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30.11.2015</w:t>
            </w:r>
            <w:r w:rsidRPr="002B14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594</w:t>
            </w:r>
            <w:r w:rsidRPr="002B14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B75644" w:rsidRDefault="00B75644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86D" w:rsidRDefault="00BC5479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0B5">
        <w:rPr>
          <w:rFonts w:ascii="Times New Roman" w:hAnsi="Times New Roman" w:cs="Times New Roman"/>
          <w:sz w:val="24"/>
          <w:szCs w:val="24"/>
        </w:rPr>
        <w:t>3.2. Объём муниципальной услуги (в натуральных показателях)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686D" w:rsidRDefault="00D6686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4937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48"/>
        <w:gridCol w:w="1142"/>
        <w:gridCol w:w="1558"/>
        <w:gridCol w:w="1418"/>
        <w:gridCol w:w="1558"/>
        <w:gridCol w:w="1418"/>
        <w:gridCol w:w="1562"/>
        <w:gridCol w:w="21"/>
        <w:gridCol w:w="4084"/>
      </w:tblGrid>
      <w:tr w:rsidR="00BC5479" w:rsidRPr="005A40B5" w:rsidTr="00036FD1">
        <w:trPr>
          <w:cantSplit/>
          <w:trHeight w:val="360"/>
        </w:trPr>
        <w:tc>
          <w:tcPr>
            <w:tcW w:w="832" w:type="pct"/>
            <w:vMerge w:val="restar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373" w:type="pct"/>
            <w:vMerge w:val="restar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измере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2453" w:type="pct"/>
            <w:gridSpan w:val="5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показателей объёма 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br/>
              <w:t>муниципальной услуги</w:t>
            </w:r>
          </w:p>
        </w:tc>
        <w:tc>
          <w:tcPr>
            <w:tcW w:w="1342" w:type="pct"/>
            <w:gridSpan w:val="2"/>
            <w:vMerge w:val="restar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о значении показателя</w:t>
            </w:r>
          </w:p>
        </w:tc>
      </w:tr>
      <w:tr w:rsidR="00D6686D" w:rsidRPr="005A40B5" w:rsidTr="00036FD1">
        <w:trPr>
          <w:cantSplit/>
          <w:trHeight w:val="1274"/>
        </w:trPr>
        <w:tc>
          <w:tcPr>
            <w:tcW w:w="832" w:type="pct"/>
            <w:vMerge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Merge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отчётный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5385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538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3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(201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очередной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(201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3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планового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(201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второй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планового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(201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F62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42" w:type="pct"/>
            <w:gridSpan w:val="2"/>
            <w:vMerge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686D" w:rsidRPr="005A40B5" w:rsidTr="00036FD1">
        <w:trPr>
          <w:cantSplit/>
          <w:trHeight w:val="333"/>
        </w:trPr>
        <w:tc>
          <w:tcPr>
            <w:tcW w:w="832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3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9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3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9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3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" w:type="pct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2" w:type="pct"/>
            <w:gridSpan w:val="2"/>
            <w:vAlign w:val="center"/>
          </w:tcPr>
          <w:p w:rsidR="00BC5479" w:rsidRPr="00FF6254" w:rsidRDefault="00BC5479" w:rsidP="000E4797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6686D" w:rsidRPr="00D6686D" w:rsidTr="00036FD1">
        <w:trPr>
          <w:cantSplit/>
          <w:trHeight w:val="333"/>
        </w:trPr>
        <w:tc>
          <w:tcPr>
            <w:tcW w:w="832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Количество публичных выступлений по показу концертов (организации показа) и концертных программ (</w:t>
            </w:r>
            <w:r w:rsidR="00036FD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есплатная)</w:t>
            </w:r>
            <w:r w:rsidR="00036F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373" w:type="pct"/>
            <w:vAlign w:val="center"/>
          </w:tcPr>
          <w:p w:rsidR="00FA4396" w:rsidRPr="00D6686D" w:rsidRDefault="00036FD1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4396" w:rsidRPr="00D6686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509" w:type="pct"/>
            <w:vAlign w:val="center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9" w:type="pct"/>
            <w:vAlign w:val="center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" w:type="pct"/>
            <w:vAlign w:val="center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42" w:type="pct"/>
            <w:gridSpan w:val="2"/>
            <w:vMerge w:val="restar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Внутренний мониторинг деятельности учреждения, форма 7-НК «Сведения об организации культурно-досугового типа», утвержд</w:t>
            </w:r>
            <w:r w:rsidR="00D6686D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нная приказом Росстата от 30.12.2015 №</w:t>
            </w:r>
            <w:r w:rsidR="00036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</w:p>
        </w:tc>
      </w:tr>
      <w:tr w:rsidR="00FA4396" w:rsidRPr="00D6686D" w:rsidTr="00036FD1">
        <w:trPr>
          <w:cantSplit/>
          <w:trHeight w:val="273"/>
        </w:trPr>
        <w:tc>
          <w:tcPr>
            <w:tcW w:w="3658" w:type="pct"/>
            <w:gridSpan w:val="7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1) Количество концертов танцевально–хореографического коллектива:</w:t>
            </w:r>
          </w:p>
        </w:tc>
        <w:tc>
          <w:tcPr>
            <w:tcW w:w="1342" w:type="pct"/>
            <w:gridSpan w:val="2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FD1" w:rsidRPr="00D6686D" w:rsidTr="00036FD1">
        <w:trPr>
          <w:cantSplit/>
          <w:trHeight w:val="209"/>
        </w:trPr>
        <w:tc>
          <w:tcPr>
            <w:tcW w:w="832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373" w:type="pct"/>
            <w:vAlign w:val="center"/>
          </w:tcPr>
          <w:p w:rsidR="00FA4396" w:rsidRPr="00D6686D" w:rsidRDefault="00036FD1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4396" w:rsidRPr="00D6686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7" w:type="pct"/>
            <w:gridSpan w:val="2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5" w:type="pct"/>
            <w:vMerge w:val="restart"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FD1" w:rsidRPr="00D6686D" w:rsidTr="00036FD1">
        <w:trPr>
          <w:cantSplit/>
          <w:trHeight w:val="240"/>
        </w:trPr>
        <w:tc>
          <w:tcPr>
            <w:tcW w:w="832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373" w:type="pct"/>
            <w:vAlign w:val="center"/>
          </w:tcPr>
          <w:p w:rsidR="00FA4396" w:rsidRPr="00D6686D" w:rsidRDefault="00036FD1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4396" w:rsidRPr="00D6686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7" w:type="pct"/>
            <w:gridSpan w:val="2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5" w:type="pct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FD1" w:rsidRPr="00D6686D" w:rsidTr="00036FD1">
        <w:trPr>
          <w:cantSplit/>
          <w:trHeight w:val="240"/>
        </w:trPr>
        <w:tc>
          <w:tcPr>
            <w:tcW w:w="832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373" w:type="pct"/>
            <w:vAlign w:val="center"/>
          </w:tcPr>
          <w:p w:rsidR="00FA4396" w:rsidRPr="00D6686D" w:rsidRDefault="00036FD1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4396" w:rsidRPr="00D6686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7" w:type="pct"/>
            <w:gridSpan w:val="2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5" w:type="pct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FD1" w:rsidRPr="00D6686D" w:rsidTr="00036FD1">
        <w:trPr>
          <w:cantSplit/>
          <w:trHeight w:val="30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36FD1" w:rsidRPr="00D6686D" w:rsidRDefault="00036FD1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036FD1" w:rsidRPr="00D6686D" w:rsidTr="00036FD1">
        <w:trPr>
          <w:cantSplit/>
          <w:trHeight w:val="240"/>
        </w:trPr>
        <w:tc>
          <w:tcPr>
            <w:tcW w:w="832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373" w:type="pct"/>
            <w:vAlign w:val="center"/>
          </w:tcPr>
          <w:p w:rsidR="00FA4396" w:rsidRPr="00D6686D" w:rsidRDefault="00036FD1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4396" w:rsidRPr="00D6686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7" w:type="pct"/>
            <w:gridSpan w:val="2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5" w:type="pct"/>
            <w:vMerge w:val="restart"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FD1" w:rsidRPr="00D6686D" w:rsidTr="00036FD1">
        <w:trPr>
          <w:cantSplit/>
          <w:trHeight w:val="240"/>
        </w:trPr>
        <w:tc>
          <w:tcPr>
            <w:tcW w:w="832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373" w:type="pct"/>
            <w:vAlign w:val="center"/>
          </w:tcPr>
          <w:p w:rsidR="00FA4396" w:rsidRPr="00D6686D" w:rsidRDefault="00036FD1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4396" w:rsidRPr="00D6686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7" w:type="pct"/>
            <w:gridSpan w:val="2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5" w:type="pct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FD1" w:rsidRPr="00D6686D" w:rsidTr="00036FD1">
        <w:trPr>
          <w:cantSplit/>
          <w:trHeight w:val="240"/>
        </w:trPr>
        <w:tc>
          <w:tcPr>
            <w:tcW w:w="832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373" w:type="pct"/>
            <w:vAlign w:val="center"/>
          </w:tcPr>
          <w:p w:rsidR="00FA4396" w:rsidRPr="00D6686D" w:rsidRDefault="00036FD1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4396" w:rsidRPr="00D6686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3" w:type="pct"/>
            <w:vAlign w:val="center"/>
          </w:tcPr>
          <w:p w:rsidR="00FA4396" w:rsidRPr="00D6686D" w:rsidRDefault="00FA4396" w:rsidP="00036FD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7" w:type="pct"/>
            <w:gridSpan w:val="2"/>
          </w:tcPr>
          <w:p w:rsidR="00FA4396" w:rsidRPr="00D6686D" w:rsidRDefault="00FA4396" w:rsidP="00D6686D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68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5" w:type="pct"/>
            <w:vMerge/>
          </w:tcPr>
          <w:p w:rsidR="00FA4396" w:rsidRPr="00D6686D" w:rsidRDefault="00FA4396" w:rsidP="00D6686D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FD1" w:rsidRDefault="00036FD1" w:rsidP="00036FD1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6E3C" w:rsidRPr="00D6686D" w:rsidRDefault="00D56E3C" w:rsidP="00036FD1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86D">
        <w:rPr>
          <w:rFonts w:ascii="Times New Roman" w:hAnsi="Times New Roman" w:cs="Times New Roman"/>
          <w:sz w:val="24"/>
          <w:szCs w:val="24"/>
        </w:rPr>
        <w:t xml:space="preserve">4. Порядок оказания муниципальной услуги. </w:t>
      </w:r>
    </w:p>
    <w:p w:rsidR="00D56E3C" w:rsidRPr="002B14CB" w:rsidRDefault="00D56E3C" w:rsidP="00036FD1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>4.1. Нормативные правовые акты, регулирующие порядок оказания муниципальной услуги:</w:t>
      </w:r>
    </w:p>
    <w:p w:rsidR="00F83A0D" w:rsidRPr="002B14CB" w:rsidRDefault="00F83A0D" w:rsidP="00036FD1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>Постановление Правит</w:t>
      </w:r>
      <w:r w:rsidR="00783B46">
        <w:rPr>
          <w:rFonts w:ascii="Times New Roman" w:hAnsi="Times New Roman" w:cs="Times New Roman"/>
          <w:sz w:val="24"/>
          <w:szCs w:val="24"/>
        </w:rPr>
        <w:t xml:space="preserve">ельства РФ от 26.06.1995 </w:t>
      </w:r>
      <w:r w:rsidR="00036FD1">
        <w:rPr>
          <w:rFonts w:ascii="Times New Roman" w:hAnsi="Times New Roman" w:cs="Times New Roman"/>
          <w:sz w:val="24"/>
          <w:szCs w:val="24"/>
        </w:rPr>
        <w:t>№</w:t>
      </w:r>
      <w:r w:rsidR="00783B46">
        <w:rPr>
          <w:rFonts w:ascii="Times New Roman" w:hAnsi="Times New Roman" w:cs="Times New Roman"/>
          <w:sz w:val="24"/>
          <w:szCs w:val="24"/>
        </w:rPr>
        <w:t xml:space="preserve"> 609 «</w:t>
      </w:r>
      <w:r w:rsidRPr="002B14CB">
        <w:rPr>
          <w:rFonts w:ascii="Times New Roman" w:hAnsi="Times New Roman" w:cs="Times New Roman"/>
          <w:sz w:val="24"/>
          <w:szCs w:val="24"/>
        </w:rPr>
        <w:t>Об утверждении Положения об основах хозяйственной деятельности и финансирования о</w:t>
      </w:r>
      <w:r w:rsidR="00783B46">
        <w:rPr>
          <w:rFonts w:ascii="Times New Roman" w:hAnsi="Times New Roman" w:cs="Times New Roman"/>
          <w:sz w:val="24"/>
          <w:szCs w:val="24"/>
        </w:rPr>
        <w:t>рганизаций культуры и искусства»</w:t>
      </w:r>
      <w:r w:rsidRPr="002B14CB">
        <w:rPr>
          <w:rFonts w:ascii="Times New Roman" w:hAnsi="Times New Roman" w:cs="Times New Roman"/>
          <w:sz w:val="24"/>
          <w:szCs w:val="24"/>
        </w:rPr>
        <w:t>;</w:t>
      </w:r>
    </w:p>
    <w:p w:rsidR="00AB1CAF" w:rsidRPr="002B14CB" w:rsidRDefault="00AB1CAF" w:rsidP="00036FD1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ab/>
        <w:t xml:space="preserve">Постановление Росстата от </w:t>
      </w:r>
      <w:r w:rsidR="00783B46">
        <w:rPr>
          <w:rFonts w:ascii="Times New Roman" w:hAnsi="Times New Roman" w:cs="Times New Roman"/>
          <w:sz w:val="24"/>
          <w:szCs w:val="24"/>
        </w:rPr>
        <w:t>30.12.2015</w:t>
      </w:r>
      <w:r w:rsidR="00036FD1">
        <w:rPr>
          <w:rFonts w:ascii="Times New Roman" w:hAnsi="Times New Roman" w:cs="Times New Roman"/>
          <w:sz w:val="24"/>
          <w:szCs w:val="24"/>
        </w:rPr>
        <w:t xml:space="preserve"> № </w:t>
      </w:r>
      <w:r w:rsidR="00783B46">
        <w:rPr>
          <w:rFonts w:ascii="Times New Roman" w:hAnsi="Times New Roman" w:cs="Times New Roman"/>
          <w:sz w:val="24"/>
          <w:szCs w:val="24"/>
        </w:rPr>
        <w:t>671 «Об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</w:t>
      </w:r>
      <w:r w:rsidR="00C129A0" w:rsidRPr="002B14CB">
        <w:rPr>
          <w:rFonts w:ascii="Times New Roman" w:hAnsi="Times New Roman" w:cs="Times New Roman"/>
          <w:sz w:val="24"/>
          <w:szCs w:val="24"/>
        </w:rPr>
        <w:t>»</w:t>
      </w:r>
      <w:r w:rsidRPr="002B14CB">
        <w:rPr>
          <w:rFonts w:ascii="Times New Roman" w:hAnsi="Times New Roman" w:cs="Times New Roman"/>
          <w:sz w:val="24"/>
          <w:szCs w:val="24"/>
        </w:rPr>
        <w:t>;</w:t>
      </w:r>
    </w:p>
    <w:p w:rsidR="00F83A0D" w:rsidRPr="002B14CB" w:rsidRDefault="00F83A0D" w:rsidP="00036FD1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 xml:space="preserve">Закон Пермской </w:t>
      </w:r>
      <w:r w:rsidR="00783B46">
        <w:rPr>
          <w:rFonts w:ascii="Times New Roman" w:hAnsi="Times New Roman" w:cs="Times New Roman"/>
          <w:sz w:val="24"/>
          <w:szCs w:val="24"/>
        </w:rPr>
        <w:t xml:space="preserve">области от 07.04.1999 </w:t>
      </w:r>
      <w:r w:rsidR="00036FD1">
        <w:rPr>
          <w:rFonts w:ascii="Times New Roman" w:hAnsi="Times New Roman" w:cs="Times New Roman"/>
          <w:sz w:val="24"/>
          <w:szCs w:val="24"/>
        </w:rPr>
        <w:t>№</w:t>
      </w:r>
      <w:r w:rsidR="00783B46">
        <w:rPr>
          <w:rFonts w:ascii="Times New Roman" w:hAnsi="Times New Roman" w:cs="Times New Roman"/>
          <w:sz w:val="24"/>
          <w:szCs w:val="24"/>
        </w:rPr>
        <w:t xml:space="preserve"> 458-66 «</w:t>
      </w:r>
      <w:r w:rsidRPr="002B14CB">
        <w:rPr>
          <w:rFonts w:ascii="Times New Roman" w:hAnsi="Times New Roman" w:cs="Times New Roman"/>
          <w:sz w:val="24"/>
          <w:szCs w:val="24"/>
        </w:rPr>
        <w:t>О государственной политике в сфере культ</w:t>
      </w:r>
      <w:r w:rsidR="00783B46">
        <w:rPr>
          <w:rFonts w:ascii="Times New Roman" w:hAnsi="Times New Roman" w:cs="Times New Roman"/>
          <w:sz w:val="24"/>
          <w:szCs w:val="24"/>
        </w:rPr>
        <w:t>уры, искусства и кинематографии»</w:t>
      </w:r>
      <w:r w:rsidRPr="002B14CB">
        <w:rPr>
          <w:rFonts w:ascii="Times New Roman" w:hAnsi="Times New Roman" w:cs="Times New Roman"/>
          <w:sz w:val="24"/>
          <w:szCs w:val="24"/>
        </w:rPr>
        <w:t>;</w:t>
      </w:r>
    </w:p>
    <w:p w:rsidR="00BF5F48" w:rsidRPr="002B14CB" w:rsidRDefault="00AB1CAF" w:rsidP="00036FD1">
      <w:pPr>
        <w:pStyle w:val="a3"/>
        <w:spacing w:line="228" w:lineRule="auto"/>
        <w:jc w:val="both"/>
      </w:pPr>
      <w:r w:rsidRPr="002B14CB">
        <w:tab/>
      </w:r>
      <w:r w:rsidR="0004158A">
        <w:t>«</w:t>
      </w:r>
      <w:r w:rsidR="00BF5F48" w:rsidRPr="002B14CB">
        <w:t>Основы законодательства Российской Федерации о культуре</w:t>
      </w:r>
      <w:r w:rsidR="0004158A">
        <w:t>»</w:t>
      </w:r>
      <w:r w:rsidR="00BF5F48" w:rsidRPr="002B14CB">
        <w:t>, утверждённые Верховным Советом Российской Федерации 09.10.1992 №</w:t>
      </w:r>
      <w:r w:rsidR="00036FD1">
        <w:t> </w:t>
      </w:r>
      <w:r w:rsidR="00BF5F48" w:rsidRPr="002B14CB">
        <w:t>3612-1;</w:t>
      </w:r>
    </w:p>
    <w:p w:rsidR="00D56E3C" w:rsidRDefault="00D56E3C" w:rsidP="00036FD1">
      <w:pPr>
        <w:pStyle w:val="a3"/>
        <w:spacing w:line="228" w:lineRule="auto"/>
        <w:jc w:val="both"/>
      </w:pPr>
      <w:r w:rsidRPr="002B14CB">
        <w:tab/>
        <w:t>Устав МБУ</w:t>
      </w:r>
      <w:r w:rsidR="00BF5F48" w:rsidRPr="002B14CB">
        <w:t>К</w:t>
      </w:r>
      <w:r w:rsidR="00783B46">
        <w:t xml:space="preserve"> </w:t>
      </w:r>
      <w:r w:rsidR="00BF5F48" w:rsidRPr="002B14CB">
        <w:t>«</w:t>
      </w:r>
      <w:r w:rsidR="00783B46">
        <w:t>ДК</w:t>
      </w:r>
      <w:r w:rsidR="00BF5F48" w:rsidRPr="002B14CB">
        <w:t xml:space="preserve"> ЗАТО </w:t>
      </w:r>
      <w:r w:rsidRPr="002B14CB">
        <w:t>Звёздный»</w:t>
      </w:r>
      <w:r w:rsidR="00036FD1">
        <w:t>.</w:t>
      </w:r>
    </w:p>
    <w:p w:rsidR="00B75644" w:rsidRDefault="00D56E3C" w:rsidP="00036FD1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lastRenderedPageBreak/>
        <w:t>4.2. Порядок информирования потенциальных потребителей оказываемой муниципальной услуги.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  <w:gridCol w:w="9497"/>
        <w:gridCol w:w="2268"/>
      </w:tblGrid>
      <w:tr w:rsidR="00D56E3C" w:rsidRPr="002B14CB" w:rsidTr="00036FD1">
        <w:tc>
          <w:tcPr>
            <w:tcW w:w="3686" w:type="dxa"/>
            <w:vAlign w:val="center"/>
          </w:tcPr>
          <w:p w:rsidR="00D56E3C" w:rsidRPr="00036FD1" w:rsidRDefault="00D56E3C" w:rsidP="00036FD1">
            <w:pPr>
              <w:pStyle w:val="a3"/>
              <w:spacing w:line="228" w:lineRule="auto"/>
              <w:jc w:val="center"/>
            </w:pPr>
            <w:r w:rsidRPr="00036FD1">
              <w:t>Способ информирования</w:t>
            </w:r>
          </w:p>
        </w:tc>
        <w:tc>
          <w:tcPr>
            <w:tcW w:w="9497" w:type="dxa"/>
            <w:vAlign w:val="center"/>
          </w:tcPr>
          <w:p w:rsidR="00D56E3C" w:rsidRPr="00036FD1" w:rsidRDefault="00D56E3C" w:rsidP="00036FD1">
            <w:pPr>
              <w:pStyle w:val="a3"/>
              <w:spacing w:line="228" w:lineRule="auto"/>
              <w:jc w:val="center"/>
            </w:pPr>
            <w:r w:rsidRPr="00036FD1">
              <w:t>Состав размещаемой информации</w:t>
            </w:r>
          </w:p>
        </w:tc>
        <w:tc>
          <w:tcPr>
            <w:tcW w:w="2268" w:type="dxa"/>
            <w:vAlign w:val="center"/>
          </w:tcPr>
          <w:p w:rsidR="00D56E3C" w:rsidRPr="00036FD1" w:rsidRDefault="00D56E3C" w:rsidP="00036FD1">
            <w:pPr>
              <w:pStyle w:val="a3"/>
              <w:spacing w:line="228" w:lineRule="auto"/>
              <w:jc w:val="center"/>
            </w:pPr>
            <w:r w:rsidRPr="00036FD1">
              <w:t>Частота обновления информации</w:t>
            </w:r>
          </w:p>
        </w:tc>
      </w:tr>
      <w:tr w:rsidR="00D56E3C" w:rsidRPr="002B14CB" w:rsidTr="00036FD1">
        <w:tc>
          <w:tcPr>
            <w:tcW w:w="3686" w:type="dxa"/>
          </w:tcPr>
          <w:p w:rsidR="00D56E3C" w:rsidRPr="00036FD1" w:rsidRDefault="00D56E3C" w:rsidP="00036FD1">
            <w:pPr>
              <w:pStyle w:val="ConsPlusNonformat"/>
              <w:spacing w:line="228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в сети Интернет </w:t>
            </w:r>
          </w:p>
        </w:tc>
        <w:tc>
          <w:tcPr>
            <w:tcW w:w="9497" w:type="dxa"/>
          </w:tcPr>
          <w:p w:rsidR="00D56E3C" w:rsidRPr="00036FD1" w:rsidRDefault="00D56E3C" w:rsidP="00036FD1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на официальном сайте органов местного самоуправления ЗАТО Звёздный Пермского края </w:t>
            </w:r>
            <w:hyperlink r:id="rId6" w:history="1">
              <w:r w:rsidRPr="00036FD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 zvezdny.permarea.ru</w:t>
              </w:r>
            </w:hyperlink>
            <w:r w:rsidR="00DD5EC1" w:rsidRPr="00036FD1">
              <w:rPr>
                <w:rFonts w:ascii="Times New Roman" w:hAnsi="Times New Roman" w:cs="Times New Roman"/>
                <w:sz w:val="24"/>
                <w:szCs w:val="24"/>
              </w:rPr>
              <w:t xml:space="preserve"> и на сайте муниципального бюджетного учреждения культуры «Дворец культуры ЗАТО</w:t>
            </w:r>
            <w:r w:rsidR="00036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5EC1" w:rsidRPr="00036FD1">
              <w:rPr>
                <w:rFonts w:ascii="Times New Roman" w:hAnsi="Times New Roman" w:cs="Times New Roman"/>
                <w:sz w:val="24"/>
                <w:szCs w:val="24"/>
              </w:rPr>
              <w:t xml:space="preserve">Звёздный» </w:t>
            </w:r>
            <w:hyperlink r:id="rId7" w:history="1">
              <w:r w:rsidR="00DD5EC1" w:rsidRPr="00036FD1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http://dk-zvezdny.itisinfo.ru</w:t>
              </w:r>
            </w:hyperlink>
            <w:r w:rsidR="00DD5EC1" w:rsidRPr="00036F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D5EC1" w:rsidRPr="00036FD1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пунктами 3, 4 </w:t>
            </w:r>
            <w:r w:rsidR="00DD5EC1" w:rsidRPr="00036FD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Правил размещения на официальном сайте образовательной организации в информационно-телекоммуникационной сети Интернет и обновления информации об образовательной организации, утверждённых Постановлением Правительства Российской Федерации от 10.07.2013 № 582   </w:t>
            </w:r>
          </w:p>
        </w:tc>
        <w:tc>
          <w:tcPr>
            <w:tcW w:w="2268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Не позднее 10 рабочих дней после их изменений</w:t>
            </w:r>
          </w:p>
        </w:tc>
      </w:tr>
      <w:tr w:rsidR="00D56E3C" w:rsidRPr="002B14CB" w:rsidTr="00036FD1">
        <w:tc>
          <w:tcPr>
            <w:tcW w:w="3686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Информирование потребителей услуги в устной (при их личном обращении или по телефону) или письменной форме</w:t>
            </w:r>
          </w:p>
        </w:tc>
        <w:tc>
          <w:tcPr>
            <w:tcW w:w="9497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Информация об оказываемой муниципальной услуге</w:t>
            </w:r>
          </w:p>
        </w:tc>
        <w:tc>
          <w:tcPr>
            <w:tcW w:w="2268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По мере обращения</w:t>
            </w:r>
          </w:p>
        </w:tc>
      </w:tr>
      <w:tr w:rsidR="00D56E3C" w:rsidRPr="002B14CB" w:rsidTr="00036FD1">
        <w:tc>
          <w:tcPr>
            <w:tcW w:w="3686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на информационных стендах в помещении учреждения </w:t>
            </w:r>
          </w:p>
        </w:tc>
        <w:tc>
          <w:tcPr>
            <w:tcW w:w="9497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материалы о муниципальной услуге, предоставляемой учреждением </w:t>
            </w:r>
          </w:p>
        </w:tc>
        <w:tc>
          <w:tcPr>
            <w:tcW w:w="2268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По мере изменения информации</w:t>
            </w:r>
          </w:p>
        </w:tc>
      </w:tr>
      <w:tr w:rsidR="00D56E3C" w:rsidRPr="002B14CB" w:rsidTr="00036FD1">
        <w:tc>
          <w:tcPr>
            <w:tcW w:w="3686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в информационном бюллетене ЗАТО Звёздный «Вестник Звёздного»</w:t>
            </w:r>
          </w:p>
        </w:tc>
        <w:tc>
          <w:tcPr>
            <w:tcW w:w="9497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Информационные материалы о муниципальной услуге, предоставляемой учреждением</w:t>
            </w:r>
          </w:p>
        </w:tc>
        <w:tc>
          <w:tcPr>
            <w:tcW w:w="2268" w:type="dxa"/>
          </w:tcPr>
          <w:p w:rsidR="00D56E3C" w:rsidRPr="00036FD1" w:rsidRDefault="00D56E3C" w:rsidP="00036FD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hAnsi="Times New Roman" w:cs="Times New Roman"/>
                <w:sz w:val="24"/>
                <w:szCs w:val="24"/>
              </w:rPr>
              <w:t>По мере изменения информации</w:t>
            </w:r>
          </w:p>
        </w:tc>
      </w:tr>
    </w:tbl>
    <w:p w:rsidR="00036FD1" w:rsidRDefault="00036FD1" w:rsidP="00036FD1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6E3C" w:rsidRPr="002B14CB" w:rsidRDefault="00D56E3C" w:rsidP="00036FD1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4CB">
        <w:rPr>
          <w:rFonts w:ascii="Times New Roman" w:hAnsi="Times New Roman" w:cs="Times New Roman"/>
          <w:sz w:val="24"/>
          <w:szCs w:val="24"/>
        </w:rPr>
        <w:t xml:space="preserve">5. Основание для досрочного прекращения исполнения муниципального задания: </w:t>
      </w:r>
    </w:p>
    <w:p w:rsidR="00D56E3C" w:rsidRPr="002B14CB" w:rsidRDefault="00D56E3C" w:rsidP="00036FD1">
      <w:pPr>
        <w:pStyle w:val="a3"/>
        <w:spacing w:line="228" w:lineRule="auto"/>
      </w:pPr>
      <w:r w:rsidRPr="002B14CB">
        <w:tab/>
        <w:t>ликвидация учреждения;</w:t>
      </w:r>
    </w:p>
    <w:p w:rsidR="00D56E3C" w:rsidRPr="002B14CB" w:rsidRDefault="00D56E3C" w:rsidP="00036FD1">
      <w:pPr>
        <w:pStyle w:val="a3"/>
        <w:spacing w:line="228" w:lineRule="auto"/>
      </w:pPr>
      <w:r w:rsidRPr="002B14CB">
        <w:tab/>
        <w:t>реорганизация учреждения;</w:t>
      </w:r>
    </w:p>
    <w:p w:rsidR="00D56E3C" w:rsidRPr="002B14CB" w:rsidRDefault="00D56E3C" w:rsidP="00036FD1">
      <w:pPr>
        <w:pStyle w:val="a3"/>
        <w:spacing w:line="228" w:lineRule="auto"/>
      </w:pPr>
      <w:r w:rsidRPr="002B14CB">
        <w:tab/>
        <w:t xml:space="preserve">перераспределение полномочий, повлёкшее исключение из компетенции учреждения полномочий по оказанию муниципальной услуги; </w:t>
      </w:r>
    </w:p>
    <w:p w:rsidR="00D56E3C" w:rsidRPr="002B14CB" w:rsidRDefault="00D56E3C" w:rsidP="00036FD1">
      <w:pPr>
        <w:pStyle w:val="a3"/>
        <w:spacing w:line="228" w:lineRule="auto"/>
      </w:pPr>
      <w:r w:rsidRPr="002B14CB">
        <w:tab/>
        <w:t>исключение муниципальной услуги из перечня муниципальных услуг (работ);</w:t>
      </w:r>
    </w:p>
    <w:p w:rsidR="00D56E3C" w:rsidRPr="002B14CB" w:rsidRDefault="00D56E3C" w:rsidP="00036FD1">
      <w:pPr>
        <w:pStyle w:val="a3"/>
        <w:spacing w:line="228" w:lineRule="auto"/>
      </w:pPr>
      <w:r w:rsidRPr="002B14CB">
        <w:tab/>
        <w:t>иные предусмотренные нормативными правовыми актами случаи, влекущие за собой невозможность оказания муниципальной услуги, не устранимые в краткосрочной перспективе.</w:t>
      </w:r>
    </w:p>
    <w:p w:rsidR="00D56E3C" w:rsidRPr="002B14CB" w:rsidRDefault="00D56E3C" w:rsidP="00036FD1">
      <w:pPr>
        <w:pStyle w:val="a3"/>
        <w:spacing w:line="228" w:lineRule="auto"/>
        <w:jc w:val="both"/>
      </w:pPr>
      <w:r w:rsidRPr="002B14CB">
        <w:t>6.</w:t>
      </w:r>
      <w:r w:rsidR="00036FD1">
        <w:t> </w:t>
      </w:r>
      <w:r w:rsidRPr="002B14CB">
        <w:t xml:space="preserve">Предельные цены (тарифы) на оплату муниципальной услуги в случаях, если действующим законодательством Российской Федерации предусмотрено их оказание на платной основе, </w:t>
      </w:r>
      <w:r w:rsidRPr="002B14CB">
        <w:rPr>
          <w:u w:val="single"/>
        </w:rPr>
        <w:t>отсутствуют.</w:t>
      </w:r>
    </w:p>
    <w:p w:rsidR="00D56E3C" w:rsidRPr="002B14CB" w:rsidRDefault="00D56E3C" w:rsidP="00036FD1">
      <w:pPr>
        <w:pStyle w:val="a3"/>
        <w:spacing w:line="228" w:lineRule="auto"/>
      </w:pPr>
      <w:r w:rsidRPr="002B14CB">
        <w:t>7. Порядок контроля за исполнением муниципального задания.</w:t>
      </w:r>
    </w:p>
    <w:p w:rsidR="00B75644" w:rsidRDefault="00D56E3C" w:rsidP="00036FD1">
      <w:pPr>
        <w:pStyle w:val="a3"/>
        <w:spacing w:line="228" w:lineRule="auto"/>
        <w:jc w:val="both"/>
      </w:pPr>
      <w:r w:rsidRPr="002B14CB">
        <w:tab/>
        <w:t>Контроль за оказанием муниципальных услуг в рамках муниципального задания осуществляется уполномоченным отделом администрации ЗАТО Звёздный посредством сбора информации и анализа информации по установленной форме (таблица 8.1), публичных отчётов руководителя учреждения, результатов внутреннего мониторинга деятельности учреждения (далее – отчётность).</w:t>
      </w:r>
    </w:p>
    <w:tbl>
      <w:tblPr>
        <w:tblW w:w="5014" w:type="pct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720"/>
        <w:gridCol w:w="4680"/>
        <w:gridCol w:w="6097"/>
      </w:tblGrid>
      <w:tr w:rsidR="00783B46" w:rsidRPr="00095F3A" w:rsidTr="00036FD1">
        <w:trPr>
          <w:tblCellSpacing w:w="0" w:type="dxa"/>
        </w:trPr>
        <w:tc>
          <w:tcPr>
            <w:tcW w:w="1523" w:type="pct"/>
            <w:vAlign w:val="center"/>
            <w:hideMark/>
          </w:tcPr>
          <w:p w:rsidR="00783B46" w:rsidRPr="00036FD1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lastRenderedPageBreak/>
              <w:t>Формы контроля</w:t>
            </w:r>
          </w:p>
        </w:tc>
        <w:tc>
          <w:tcPr>
            <w:tcW w:w="1510" w:type="pct"/>
            <w:vAlign w:val="center"/>
            <w:hideMark/>
          </w:tcPr>
          <w:p w:rsidR="00783B46" w:rsidRPr="00036FD1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Периодичность</w:t>
            </w:r>
          </w:p>
        </w:tc>
        <w:tc>
          <w:tcPr>
            <w:tcW w:w="1967" w:type="pct"/>
            <w:hideMark/>
          </w:tcPr>
          <w:p w:rsidR="00783B46" w:rsidRPr="00036FD1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</w:rPr>
              <w:t>Отделы администрации ЗАТО Звёздный, осуществляющие контроль за оказанием услуг</w:t>
            </w:r>
          </w:p>
        </w:tc>
      </w:tr>
      <w:tr w:rsidR="00783B46" w:rsidRPr="00095F3A" w:rsidTr="00036FD1">
        <w:trPr>
          <w:tblCellSpacing w:w="0" w:type="dxa"/>
        </w:trPr>
        <w:tc>
          <w:tcPr>
            <w:tcW w:w="1523" w:type="pct"/>
            <w:hideMark/>
          </w:tcPr>
          <w:p w:rsidR="00783B46" w:rsidRPr="00036FD1" w:rsidRDefault="00783B46" w:rsidP="00036FD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Последующий контроль в форме камеральной проверки отчётности</w:t>
            </w:r>
          </w:p>
        </w:tc>
        <w:tc>
          <w:tcPr>
            <w:tcW w:w="1510" w:type="pct"/>
            <w:hideMark/>
          </w:tcPr>
          <w:p w:rsidR="00783B46" w:rsidRPr="00036FD1" w:rsidRDefault="00783B46" w:rsidP="00036FD1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7" w:type="pct"/>
            <w:hideMark/>
          </w:tcPr>
          <w:p w:rsidR="00783B46" w:rsidRPr="00036FD1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Отдел образования и воспитания администрации ЗАТО Звёздный</w:t>
            </w:r>
          </w:p>
        </w:tc>
      </w:tr>
      <w:tr w:rsidR="00783B46" w:rsidRPr="00095F3A" w:rsidTr="00036FD1">
        <w:trPr>
          <w:tblCellSpacing w:w="0" w:type="dxa"/>
        </w:trPr>
        <w:tc>
          <w:tcPr>
            <w:tcW w:w="1523" w:type="pct"/>
            <w:hideMark/>
          </w:tcPr>
          <w:p w:rsidR="00783B46" w:rsidRPr="00036FD1" w:rsidRDefault="00783B46" w:rsidP="00036FD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Последующий контроль в форме выездной проверки</w:t>
            </w:r>
          </w:p>
        </w:tc>
        <w:tc>
          <w:tcPr>
            <w:tcW w:w="1510" w:type="pct"/>
            <w:hideMark/>
          </w:tcPr>
          <w:p w:rsidR="00783B46" w:rsidRPr="00036FD1" w:rsidRDefault="00783B46" w:rsidP="00036FD1">
            <w:pPr>
              <w:spacing w:after="0" w:line="228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планом, графиком проведения выездных проверок, но не реже двух раз в год</w:t>
            </w:r>
          </w:p>
        </w:tc>
        <w:tc>
          <w:tcPr>
            <w:tcW w:w="1967" w:type="pct"/>
            <w:hideMark/>
          </w:tcPr>
          <w:p w:rsidR="00783B46" w:rsidRPr="00036FD1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 xml:space="preserve">Отдел образования и воспитания администрации ЗАТО Звёздный, </w:t>
            </w:r>
            <w:r w:rsid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ф</w:t>
            </w:r>
            <w:r w:rsidRP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инансовый от</w:t>
            </w:r>
            <w:r w:rsidR="00DD5EC1" w:rsidRP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дел администрации ЗАТО Звёздный</w:t>
            </w:r>
            <w:r w:rsid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, о</w:t>
            </w:r>
            <w:r w:rsidRP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бщий отдел администрации ЗАТО Звёздный</w:t>
            </w:r>
          </w:p>
        </w:tc>
      </w:tr>
      <w:tr w:rsidR="00783B46" w:rsidRPr="00095F3A" w:rsidTr="00036FD1">
        <w:trPr>
          <w:tblCellSpacing w:w="0" w:type="dxa"/>
        </w:trPr>
        <w:tc>
          <w:tcPr>
            <w:tcW w:w="1523" w:type="pct"/>
            <w:hideMark/>
          </w:tcPr>
          <w:p w:rsidR="00783B46" w:rsidRPr="00036FD1" w:rsidRDefault="00783B46" w:rsidP="00036FD1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Внеплановая проверка по обращениям, жалобам и предложениям родителей (законных представителей) потребителей услуги, надзорных органов и др. </w:t>
            </w:r>
          </w:p>
        </w:tc>
        <w:tc>
          <w:tcPr>
            <w:tcW w:w="1510" w:type="pct"/>
            <w:hideMark/>
          </w:tcPr>
          <w:p w:rsidR="00783B46" w:rsidRPr="00036FD1" w:rsidRDefault="00783B46" w:rsidP="00036FD1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 (в случае получения обращений, жалоб, предложений родителей (законных представителей) потребителей услуги, надзорных органов и др.)</w:t>
            </w:r>
          </w:p>
        </w:tc>
        <w:tc>
          <w:tcPr>
            <w:tcW w:w="1967" w:type="pct"/>
            <w:hideMark/>
          </w:tcPr>
          <w:p w:rsidR="00783B46" w:rsidRPr="00036FD1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</w:pPr>
            <w:r w:rsidRPr="00036FD1">
              <w:rPr>
                <w:rFonts w:ascii="Times New Roman" w:eastAsia="Times New Roman" w:hAnsi="Times New Roman"/>
                <w:color w:val="333333"/>
                <w:sz w:val="24"/>
                <w:szCs w:val="24"/>
              </w:rPr>
              <w:t>Отдел образования и воспитания администрации ЗАТО Звёздный</w:t>
            </w:r>
          </w:p>
        </w:tc>
      </w:tr>
    </w:tbl>
    <w:p w:rsidR="00036FD1" w:rsidRDefault="00036FD1" w:rsidP="00036FD1">
      <w:pPr>
        <w:pStyle w:val="a3"/>
        <w:spacing w:line="228" w:lineRule="auto"/>
        <w:jc w:val="both"/>
      </w:pPr>
    </w:p>
    <w:p w:rsidR="00D56E3C" w:rsidRPr="002B14CB" w:rsidRDefault="00D56E3C" w:rsidP="00036FD1">
      <w:pPr>
        <w:pStyle w:val="a3"/>
        <w:spacing w:line="228" w:lineRule="auto"/>
        <w:jc w:val="both"/>
      </w:pPr>
      <w:r w:rsidRPr="002B14CB">
        <w:t>8. Требования к отчётности об исполнении муниципального задания.</w:t>
      </w:r>
    </w:p>
    <w:p w:rsidR="00D56E3C" w:rsidRPr="002B14CB" w:rsidRDefault="00D56E3C" w:rsidP="00036FD1">
      <w:pPr>
        <w:pStyle w:val="a3"/>
        <w:spacing w:line="228" w:lineRule="auto"/>
        <w:jc w:val="both"/>
      </w:pPr>
      <w:r w:rsidRPr="002B14CB">
        <w:t>8.1. Форма отчёта об исполнении муниципального задания.</w:t>
      </w:r>
    </w:p>
    <w:p w:rsidR="005056DB" w:rsidRDefault="005056DB" w:rsidP="00036FD1">
      <w:pPr>
        <w:pStyle w:val="a3"/>
        <w:spacing w:line="228" w:lineRule="auto"/>
        <w:jc w:val="center"/>
      </w:pPr>
    </w:p>
    <w:p w:rsidR="00D56E3C" w:rsidRPr="002B14CB" w:rsidRDefault="00D56E3C" w:rsidP="00036FD1">
      <w:pPr>
        <w:pStyle w:val="a3"/>
        <w:spacing w:line="228" w:lineRule="auto"/>
        <w:jc w:val="center"/>
      </w:pPr>
      <w:r w:rsidRPr="002B14CB">
        <w:t xml:space="preserve">Отчёт об исполнении муниципального задания </w:t>
      </w:r>
    </w:p>
    <w:p w:rsidR="00D56E3C" w:rsidRPr="002B14CB" w:rsidRDefault="00D56E3C" w:rsidP="00036FD1">
      <w:pPr>
        <w:pStyle w:val="a3"/>
        <w:spacing w:line="228" w:lineRule="auto"/>
        <w:jc w:val="center"/>
        <w:rPr>
          <w:u w:val="single"/>
        </w:rPr>
      </w:pPr>
      <w:r w:rsidRPr="002B14CB">
        <w:rPr>
          <w:u w:val="single"/>
        </w:rPr>
        <w:t>МБУК «</w:t>
      </w:r>
      <w:r w:rsidR="00783B46">
        <w:rPr>
          <w:u w:val="single"/>
        </w:rPr>
        <w:t>ДК</w:t>
      </w:r>
      <w:r w:rsidRPr="002B14CB">
        <w:rPr>
          <w:u w:val="single"/>
        </w:rPr>
        <w:t xml:space="preserve"> ЗАТО Звёздный»</w:t>
      </w:r>
    </w:p>
    <w:p w:rsidR="00D56E3C" w:rsidRPr="00036FD1" w:rsidRDefault="00D56E3C" w:rsidP="00036FD1">
      <w:pPr>
        <w:pStyle w:val="a3"/>
        <w:spacing w:line="228" w:lineRule="auto"/>
        <w:jc w:val="center"/>
        <w:rPr>
          <w:sz w:val="20"/>
          <w:szCs w:val="20"/>
        </w:rPr>
      </w:pPr>
      <w:r w:rsidRPr="00036FD1">
        <w:rPr>
          <w:sz w:val="20"/>
          <w:szCs w:val="20"/>
        </w:rPr>
        <w:t>(наименование учреждения)</w:t>
      </w:r>
    </w:p>
    <w:p w:rsidR="00D56E3C" w:rsidRPr="002B14CB" w:rsidRDefault="00D56E3C" w:rsidP="00036FD1">
      <w:pPr>
        <w:pStyle w:val="a3"/>
        <w:spacing w:line="228" w:lineRule="auto"/>
        <w:jc w:val="center"/>
      </w:pPr>
      <w:r w:rsidRPr="002B14CB">
        <w:t>по состоянию на _________________________</w:t>
      </w:r>
    </w:p>
    <w:p w:rsidR="00A71E9B" w:rsidRPr="00036FD1" w:rsidRDefault="00036FD1" w:rsidP="00036FD1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="00D56E3C" w:rsidRPr="00036FD1">
        <w:rPr>
          <w:sz w:val="20"/>
          <w:szCs w:val="20"/>
        </w:rPr>
        <w:t>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11"/>
        <w:gridCol w:w="1493"/>
        <w:gridCol w:w="3138"/>
        <w:gridCol w:w="2238"/>
        <w:gridCol w:w="2548"/>
        <w:gridCol w:w="2592"/>
      </w:tblGrid>
      <w:tr w:rsidR="00D56E3C" w:rsidRPr="002B14CB" w:rsidTr="00036FD1">
        <w:trPr>
          <w:cantSplit/>
          <w:trHeight w:val="720"/>
        </w:trPr>
        <w:tc>
          <w:tcPr>
            <w:tcW w:w="1131" w:type="pct"/>
            <w:vAlign w:val="center"/>
          </w:tcPr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Наименование</w:t>
            </w:r>
          </w:p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показателя</w:t>
            </w:r>
          </w:p>
        </w:tc>
        <w:tc>
          <w:tcPr>
            <w:tcW w:w="481" w:type="pct"/>
            <w:vAlign w:val="center"/>
          </w:tcPr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Единица</w:t>
            </w:r>
          </w:p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измерения</w:t>
            </w:r>
          </w:p>
        </w:tc>
        <w:tc>
          <w:tcPr>
            <w:tcW w:w="1011" w:type="pct"/>
            <w:vAlign w:val="center"/>
          </w:tcPr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Значение, утверждённое в муниципальном задании на отчётный финансовый год</w:t>
            </w:r>
          </w:p>
        </w:tc>
        <w:tc>
          <w:tcPr>
            <w:tcW w:w="721" w:type="pct"/>
            <w:vAlign w:val="center"/>
          </w:tcPr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D56E3C" w:rsidRPr="002B14CB" w:rsidRDefault="00D56E3C" w:rsidP="00036FD1">
            <w:pPr>
              <w:pStyle w:val="a3"/>
              <w:spacing w:line="228" w:lineRule="auto"/>
              <w:jc w:val="center"/>
            </w:pPr>
            <w:r w:rsidRPr="002B14CB">
              <w:t>Источник информации о фактическом значении показателя*</w:t>
            </w:r>
          </w:p>
        </w:tc>
      </w:tr>
      <w:tr w:rsidR="00490839" w:rsidRPr="002B14CB" w:rsidTr="00036FD1">
        <w:trPr>
          <w:cantSplit/>
          <w:trHeight w:val="720"/>
        </w:trPr>
        <w:tc>
          <w:tcPr>
            <w:tcW w:w="1131" w:type="pct"/>
            <w:vAlign w:val="center"/>
          </w:tcPr>
          <w:p w:rsidR="00490839" w:rsidRPr="002B14CB" w:rsidRDefault="00490839" w:rsidP="00036FD1">
            <w:pPr>
              <w:pStyle w:val="a3"/>
              <w:spacing w:line="228" w:lineRule="auto"/>
            </w:pPr>
            <w:r w:rsidRPr="00BC5479">
              <w:t>Количество публичных выступлений по показу концертов (организации показа) и концертных программ (</w:t>
            </w:r>
            <w:r w:rsidR="00036FD1">
              <w:t>б</w:t>
            </w:r>
            <w:r w:rsidRPr="00BC5479">
              <w:t>есплатная)</w:t>
            </w:r>
            <w:r w:rsidR="00036FD1">
              <w:t>,</w:t>
            </w:r>
            <w:r w:rsidRPr="00BC5479">
              <w:t xml:space="preserve"> в том числе</w:t>
            </w:r>
            <w:r w:rsidR="00036FD1">
              <w:t>:</w:t>
            </w:r>
          </w:p>
        </w:tc>
        <w:tc>
          <w:tcPr>
            <w:tcW w:w="481" w:type="pct"/>
            <w:vAlign w:val="center"/>
          </w:tcPr>
          <w:p w:rsidR="00490839" w:rsidRPr="002B14CB" w:rsidRDefault="00036FD1" w:rsidP="00036FD1">
            <w:pPr>
              <w:pStyle w:val="a3"/>
              <w:spacing w:line="228" w:lineRule="auto"/>
              <w:jc w:val="center"/>
            </w:pPr>
            <w:r>
              <w:t>е</w:t>
            </w:r>
            <w:r w:rsidR="00490839">
              <w:t>д.</w:t>
            </w:r>
          </w:p>
        </w:tc>
        <w:tc>
          <w:tcPr>
            <w:tcW w:w="1011" w:type="pct"/>
            <w:vAlign w:val="center"/>
          </w:tcPr>
          <w:p w:rsidR="00490839" w:rsidRPr="002B14CB" w:rsidRDefault="00490839" w:rsidP="00036FD1">
            <w:pPr>
              <w:pStyle w:val="a3"/>
              <w:spacing w:line="228" w:lineRule="auto"/>
              <w:jc w:val="center"/>
            </w:pPr>
            <w:r>
              <w:t>17</w:t>
            </w:r>
          </w:p>
        </w:tc>
        <w:tc>
          <w:tcPr>
            <w:tcW w:w="721" w:type="pct"/>
            <w:vAlign w:val="center"/>
          </w:tcPr>
          <w:p w:rsidR="00490839" w:rsidRPr="002B14CB" w:rsidRDefault="00490839" w:rsidP="00036FD1">
            <w:pPr>
              <w:pStyle w:val="a3"/>
              <w:spacing w:line="228" w:lineRule="auto"/>
              <w:jc w:val="center"/>
            </w:pPr>
          </w:p>
        </w:tc>
        <w:tc>
          <w:tcPr>
            <w:tcW w:w="821" w:type="pct"/>
            <w:vAlign w:val="center"/>
          </w:tcPr>
          <w:p w:rsidR="00490839" w:rsidRPr="002B14CB" w:rsidRDefault="00490839" w:rsidP="00036FD1">
            <w:pPr>
              <w:pStyle w:val="a3"/>
              <w:spacing w:line="228" w:lineRule="auto"/>
              <w:jc w:val="center"/>
            </w:pPr>
          </w:p>
        </w:tc>
        <w:tc>
          <w:tcPr>
            <w:tcW w:w="835" w:type="pct"/>
            <w:vAlign w:val="center"/>
          </w:tcPr>
          <w:p w:rsidR="00490839" w:rsidRPr="002B14CB" w:rsidRDefault="00490839" w:rsidP="00036FD1">
            <w:pPr>
              <w:pStyle w:val="a3"/>
              <w:spacing w:line="228" w:lineRule="auto"/>
              <w:jc w:val="center"/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BC5479" w:rsidRDefault="005C60B2" w:rsidP="005056DB">
            <w:pPr>
              <w:pStyle w:val="a3"/>
              <w:spacing w:line="228" w:lineRule="auto"/>
            </w:pPr>
            <w:r>
              <w:t>1) Количество концертов танцевально–хореографического коллектива:</w:t>
            </w:r>
          </w:p>
        </w:tc>
      </w:tr>
      <w:tr w:rsidR="005C60B2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C60B2" w:rsidRPr="00FF6254" w:rsidRDefault="005056DB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60B2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015110" w:rsidRDefault="005C60B2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FF6254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C60B2" w:rsidRPr="00FF6254" w:rsidRDefault="005056DB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60B2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015110" w:rsidRDefault="005C60B2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1" w:type="pct"/>
            <w:vAlign w:val="center"/>
          </w:tcPr>
          <w:p w:rsidR="005C60B2" w:rsidRPr="00FF6254" w:rsidRDefault="005056DB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60B2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Default="005C60B2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C60B2" w:rsidRPr="002B14CB" w:rsidRDefault="005C60B2" w:rsidP="00036FD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Количество сборных концертов:</w:t>
            </w:r>
          </w:p>
        </w:tc>
      </w:tr>
      <w:tr w:rsidR="00AA5BA8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5056DB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C60B2" w:rsidRPr="005056DB" w:rsidRDefault="005056DB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60B2" w:rsidRPr="005056DB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5056DB" w:rsidRDefault="005C60B2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</w:tr>
      <w:tr w:rsidR="00AA5BA8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5056DB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C60B2" w:rsidRPr="005056DB" w:rsidRDefault="005056DB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60B2" w:rsidRPr="005056DB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5056DB" w:rsidRDefault="005C60B2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</w:tr>
      <w:tr w:rsidR="00AA5BA8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5056DB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81" w:type="pct"/>
            <w:vAlign w:val="center"/>
          </w:tcPr>
          <w:p w:rsidR="005C60B2" w:rsidRPr="005056DB" w:rsidRDefault="005056DB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C60B2" w:rsidRPr="005056DB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5056DB" w:rsidRDefault="005C60B2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</w:pPr>
            <w:r w:rsidRPr="005056DB">
              <w:t>Качество оказываемой услуги (по итогам года)</w:t>
            </w:r>
          </w:p>
        </w:tc>
      </w:tr>
      <w:tr w:rsidR="005C60B2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5056DB" w:rsidRDefault="00AA5BA8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C60B2" w:rsidRPr="005056DB">
              <w:rPr>
                <w:rFonts w:ascii="Times New Roman" w:hAnsi="Times New Roman" w:cs="Times New Roman"/>
                <w:sz w:val="24"/>
                <w:szCs w:val="24"/>
              </w:rPr>
              <w:t>. Загрузка зрительного зала</w:t>
            </w:r>
          </w:p>
        </w:tc>
        <w:tc>
          <w:tcPr>
            <w:tcW w:w="481" w:type="pct"/>
            <w:vAlign w:val="center"/>
          </w:tcPr>
          <w:p w:rsidR="005C60B2" w:rsidRPr="005056DB" w:rsidRDefault="005C60B2" w:rsidP="005056DB">
            <w:pPr>
              <w:pStyle w:val="a6"/>
              <w:spacing w:before="0" w:after="0" w:line="228" w:lineRule="auto"/>
              <w:jc w:val="center"/>
            </w:pPr>
            <w:r w:rsidRPr="005056DB">
              <w:t>%</w:t>
            </w:r>
          </w:p>
        </w:tc>
        <w:tc>
          <w:tcPr>
            <w:tcW w:w="1011" w:type="pct"/>
            <w:vAlign w:val="center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</w:pPr>
            <w:r w:rsidRPr="005056DB">
              <w:t>85,0</w:t>
            </w:r>
          </w:p>
        </w:tc>
        <w:tc>
          <w:tcPr>
            <w:tcW w:w="7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5C60B2" w:rsidRPr="005056DB" w:rsidRDefault="005C60B2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5C60B2" w:rsidRPr="005056DB" w:rsidRDefault="005C60B2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</w:pPr>
            <w:r w:rsidRPr="005056DB">
              <w:t>2. Количество мероприятий для социально</w:t>
            </w:r>
            <w:r w:rsidR="005056DB">
              <w:t xml:space="preserve"> </w:t>
            </w:r>
            <w:r w:rsidRPr="005056DB">
              <w:t>незащищ</w:t>
            </w:r>
            <w:r w:rsidR="005056DB">
              <w:t>ё</w:t>
            </w:r>
            <w:r w:rsidRPr="005056DB">
              <w:t>нных слоев населения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</w:pPr>
            <w:r w:rsidRPr="005056DB">
              <w:t>3. Количество провед</w:t>
            </w:r>
            <w:r w:rsidR="005056DB">
              <w:t>ё</w:t>
            </w:r>
            <w:r w:rsidRPr="005056DB">
              <w:t xml:space="preserve">нных мероприятий, в том числе: 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</w:pPr>
            <w:r w:rsidRPr="005056DB">
              <w:t>109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</w:pPr>
            <w:r w:rsidRPr="005056DB">
              <w:t>для детей в возрасте до 14 лет;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</w:pPr>
            <w:r w:rsidRPr="005056DB">
              <w:t>48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</w:pPr>
            <w:r w:rsidRPr="005056DB">
              <w:t>для жителей в возрасте 15 – 24 лет;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</w:pPr>
            <w:r w:rsidRPr="005056DB">
              <w:t>45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</w:pPr>
            <w:r w:rsidRPr="005056DB">
              <w:t>для жителей в возрасте 55+ лет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</w:pPr>
            <w:r w:rsidRPr="005056DB">
              <w:t>16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a6"/>
              <w:spacing w:before="0" w:after="0" w:line="228" w:lineRule="auto"/>
            </w:pPr>
            <w:r w:rsidRPr="005056DB">
              <w:t>4. Количество мероприятий для социально</w:t>
            </w:r>
            <w:r w:rsidR="005056DB">
              <w:t xml:space="preserve"> </w:t>
            </w:r>
            <w:r w:rsidRPr="005056DB">
              <w:t>незащищ</w:t>
            </w:r>
            <w:r w:rsidR="005056DB">
              <w:t>ё</w:t>
            </w:r>
            <w:r w:rsidRPr="005056DB">
              <w:t>нных слоев населения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6. Удовлетвор</w:t>
            </w:r>
            <w:r w:rsidR="005056DB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7.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490839" w:rsidRPr="005056D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7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5056D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5056D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</w:tcPr>
          <w:p w:rsidR="00490839" w:rsidRPr="002B14CB" w:rsidRDefault="00490839" w:rsidP="005056DB">
            <w:pPr>
              <w:pStyle w:val="a3"/>
              <w:spacing w:line="228" w:lineRule="auto"/>
            </w:pPr>
            <w:r>
              <w:t>8</w:t>
            </w:r>
            <w:r w:rsidRPr="002B14CB">
              <w:t>. Укомплектованность кадрами</w:t>
            </w:r>
          </w:p>
        </w:tc>
        <w:tc>
          <w:tcPr>
            <w:tcW w:w="481" w:type="pct"/>
            <w:vAlign w:val="center"/>
          </w:tcPr>
          <w:p w:rsidR="00490839" w:rsidRPr="002B14C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2B14CB" w:rsidRDefault="00490839" w:rsidP="005056DB">
            <w:pPr>
              <w:pStyle w:val="a3"/>
              <w:spacing w:line="228" w:lineRule="auto"/>
              <w:jc w:val="center"/>
            </w:pPr>
            <w:r>
              <w:t>100</w:t>
            </w:r>
          </w:p>
        </w:tc>
        <w:tc>
          <w:tcPr>
            <w:tcW w:w="721" w:type="pct"/>
          </w:tcPr>
          <w:p w:rsidR="00490839" w:rsidRPr="002B14C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2B14C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2B14C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</w:tcPr>
          <w:p w:rsidR="00490839" w:rsidRPr="002B14C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Отношение средней заработной платы работников муниципальных учреждений культуры к средней заработной плате в Пермском крае</w:t>
            </w:r>
          </w:p>
        </w:tc>
        <w:tc>
          <w:tcPr>
            <w:tcW w:w="481" w:type="pct"/>
            <w:vAlign w:val="center"/>
          </w:tcPr>
          <w:p w:rsidR="00490839" w:rsidRPr="002B14CB" w:rsidRDefault="00490839" w:rsidP="005056DB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2B14CB" w:rsidRDefault="00490839" w:rsidP="005056DB">
            <w:pPr>
              <w:pStyle w:val="a3"/>
              <w:spacing w:line="228" w:lineRule="auto"/>
              <w:jc w:val="center"/>
            </w:pPr>
            <w:r>
              <w:t>68,4</w:t>
            </w:r>
          </w:p>
        </w:tc>
        <w:tc>
          <w:tcPr>
            <w:tcW w:w="721" w:type="pct"/>
          </w:tcPr>
          <w:p w:rsidR="00490839" w:rsidRPr="002B14C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21" w:type="pct"/>
          </w:tcPr>
          <w:p w:rsidR="00490839" w:rsidRPr="002B14CB" w:rsidRDefault="00490839" w:rsidP="005056DB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835" w:type="pct"/>
          </w:tcPr>
          <w:p w:rsidR="00490839" w:rsidRPr="002B14CB" w:rsidRDefault="00490839" w:rsidP="005056DB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5C60B2" w:rsidRPr="005056DB" w:rsidRDefault="005C60B2" w:rsidP="005056DB">
      <w:pPr>
        <w:pStyle w:val="a3"/>
        <w:spacing w:line="228" w:lineRule="auto"/>
        <w:jc w:val="both"/>
        <w:rPr>
          <w:sz w:val="20"/>
          <w:szCs w:val="20"/>
        </w:rPr>
      </w:pPr>
      <w:r>
        <w:t>*</w:t>
      </w:r>
      <w:r w:rsidRPr="005056DB">
        <w:rPr>
          <w:sz w:val="20"/>
          <w:szCs w:val="20"/>
        </w:rPr>
        <w:t>источник информации о фактическом значении показателя указывается в соответствии со столбцом 9 таблицы 3.1, столбцом 8 таблицы 3.2</w:t>
      </w:r>
      <w:r w:rsidR="005056DB">
        <w:rPr>
          <w:sz w:val="20"/>
          <w:szCs w:val="20"/>
        </w:rPr>
        <w:t>.</w:t>
      </w:r>
    </w:p>
    <w:p w:rsidR="005056DB" w:rsidRDefault="005056DB" w:rsidP="005056DB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0B2" w:rsidRPr="005C60B2" w:rsidRDefault="005C60B2" w:rsidP="005056DB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0B2">
        <w:rPr>
          <w:rFonts w:ascii="Times New Roman" w:hAnsi="Times New Roman" w:cs="Times New Roman"/>
          <w:sz w:val="24"/>
          <w:szCs w:val="24"/>
        </w:rPr>
        <w:t>8.2. Сроки представления отчётов об исполнении муниципального задания:</w:t>
      </w:r>
    </w:p>
    <w:p w:rsidR="005C60B2" w:rsidRPr="005C60B2" w:rsidRDefault="005C60B2" w:rsidP="005056DB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0B2">
        <w:rPr>
          <w:rFonts w:ascii="Times New Roman" w:hAnsi="Times New Roman" w:cs="Times New Roman"/>
          <w:sz w:val="24"/>
          <w:szCs w:val="24"/>
        </w:rPr>
        <w:tab/>
        <w:t>по итогам квартала - не позднее 10 числа месяца, следующего за отчётным периодом;</w:t>
      </w:r>
    </w:p>
    <w:p w:rsidR="005C60B2" w:rsidRPr="005C60B2" w:rsidRDefault="005C60B2" w:rsidP="005056DB">
      <w:pPr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60B2">
        <w:rPr>
          <w:rFonts w:ascii="Times New Roman" w:hAnsi="Times New Roman" w:cs="Times New Roman"/>
          <w:sz w:val="24"/>
          <w:szCs w:val="24"/>
        </w:rPr>
        <w:tab/>
        <w:t>по итогам года - не позднее 15 числа месяца, следующего за отчётным периодом.</w:t>
      </w:r>
    </w:p>
    <w:p w:rsidR="005C60B2" w:rsidRPr="005C60B2" w:rsidRDefault="005C60B2" w:rsidP="005056DB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C60B2">
        <w:rPr>
          <w:rFonts w:ascii="Times New Roman" w:hAnsi="Times New Roman" w:cs="Times New Roman"/>
          <w:sz w:val="24"/>
          <w:szCs w:val="24"/>
        </w:rPr>
        <w:t xml:space="preserve">8.3. Иные требования к отчётности об исполнении муниципального задания </w:t>
      </w:r>
      <w:r w:rsidRPr="005C60B2">
        <w:rPr>
          <w:rFonts w:ascii="Times New Roman" w:hAnsi="Times New Roman" w:cs="Times New Roman"/>
          <w:sz w:val="24"/>
          <w:szCs w:val="24"/>
          <w:u w:val="single"/>
        </w:rPr>
        <w:t>отсутствуют.</w:t>
      </w:r>
    </w:p>
    <w:p w:rsidR="005C60B2" w:rsidRPr="005C60B2" w:rsidRDefault="005C60B2" w:rsidP="005056DB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C60B2">
        <w:rPr>
          <w:rFonts w:ascii="Times New Roman" w:hAnsi="Times New Roman" w:cs="Times New Roman"/>
          <w:sz w:val="24"/>
          <w:szCs w:val="24"/>
        </w:rPr>
        <w:t xml:space="preserve">9. Иная информация, необходимая для исполнения (контроля за исполнением) муниципального задания, </w:t>
      </w:r>
      <w:r w:rsidRPr="005C60B2">
        <w:rPr>
          <w:rFonts w:ascii="Times New Roman" w:hAnsi="Times New Roman" w:cs="Times New Roman"/>
          <w:sz w:val="24"/>
          <w:szCs w:val="24"/>
          <w:u w:val="single"/>
        </w:rPr>
        <w:t>отсутствует.</w:t>
      </w:r>
    </w:p>
    <w:p w:rsidR="00491858" w:rsidRPr="005C60B2" w:rsidRDefault="00491858" w:rsidP="005056DB">
      <w:pPr>
        <w:pStyle w:val="a3"/>
        <w:spacing w:line="228" w:lineRule="auto"/>
        <w:jc w:val="both"/>
      </w:pPr>
    </w:p>
    <w:sectPr w:rsidR="00491858" w:rsidRPr="005C60B2" w:rsidSect="00D6686D">
      <w:headerReference w:type="default" r:id="rId8"/>
      <w:pgSz w:w="16838" w:h="11906" w:orient="landscape" w:code="9"/>
      <w:pgMar w:top="1644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00A" w:rsidRDefault="0011200A" w:rsidP="00D6686D">
      <w:pPr>
        <w:spacing w:after="0" w:line="240" w:lineRule="auto"/>
      </w:pPr>
      <w:r>
        <w:separator/>
      </w:r>
    </w:p>
  </w:endnote>
  <w:endnote w:type="continuationSeparator" w:id="0">
    <w:p w:rsidR="0011200A" w:rsidRDefault="0011200A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00A" w:rsidRDefault="0011200A" w:rsidP="00D6686D">
      <w:pPr>
        <w:spacing w:after="0" w:line="240" w:lineRule="auto"/>
      </w:pPr>
      <w:r>
        <w:separator/>
      </w:r>
    </w:p>
  </w:footnote>
  <w:footnote w:type="continuationSeparator" w:id="0">
    <w:p w:rsidR="0011200A" w:rsidRDefault="0011200A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D6686D">
        <w:pPr>
          <w:pStyle w:val="a9"/>
          <w:jc w:val="center"/>
        </w:pPr>
      </w:p>
      <w:p w:rsidR="00D6686D" w:rsidRDefault="00D6686D">
        <w:pPr>
          <w:pStyle w:val="a9"/>
          <w:jc w:val="center"/>
        </w:pPr>
      </w:p>
      <w:p w:rsidR="00D6686D" w:rsidRPr="00D6686D" w:rsidRDefault="00F15E7E">
        <w:pPr>
          <w:pStyle w:val="a9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D6686D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806B35">
          <w:rPr>
            <w:noProof/>
            <w:sz w:val="20"/>
            <w:szCs w:val="20"/>
          </w:rPr>
          <w:t>8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91858"/>
    <w:rsid w:val="00036FD1"/>
    <w:rsid w:val="0004158A"/>
    <w:rsid w:val="000E4797"/>
    <w:rsid w:val="0011200A"/>
    <w:rsid w:val="002B14CB"/>
    <w:rsid w:val="00324EAC"/>
    <w:rsid w:val="00490839"/>
    <w:rsid w:val="00491858"/>
    <w:rsid w:val="004942BB"/>
    <w:rsid w:val="004A75FB"/>
    <w:rsid w:val="005056DB"/>
    <w:rsid w:val="00572DA2"/>
    <w:rsid w:val="005903D6"/>
    <w:rsid w:val="005B326B"/>
    <w:rsid w:val="005C60B2"/>
    <w:rsid w:val="00647C68"/>
    <w:rsid w:val="00691E20"/>
    <w:rsid w:val="006A1D76"/>
    <w:rsid w:val="006D11EF"/>
    <w:rsid w:val="006E1B49"/>
    <w:rsid w:val="00783B46"/>
    <w:rsid w:val="007A25C7"/>
    <w:rsid w:val="007B16A8"/>
    <w:rsid w:val="007C7101"/>
    <w:rsid w:val="007E763E"/>
    <w:rsid w:val="00806B35"/>
    <w:rsid w:val="008179A4"/>
    <w:rsid w:val="0084434F"/>
    <w:rsid w:val="0087066E"/>
    <w:rsid w:val="00931EA4"/>
    <w:rsid w:val="00962C84"/>
    <w:rsid w:val="0098423E"/>
    <w:rsid w:val="00A43535"/>
    <w:rsid w:val="00A6750D"/>
    <w:rsid w:val="00A71E9B"/>
    <w:rsid w:val="00A77F63"/>
    <w:rsid w:val="00A87458"/>
    <w:rsid w:val="00AA5BA8"/>
    <w:rsid w:val="00AB1CAF"/>
    <w:rsid w:val="00AC49DC"/>
    <w:rsid w:val="00B65B15"/>
    <w:rsid w:val="00B75644"/>
    <w:rsid w:val="00BB67E8"/>
    <w:rsid w:val="00BC5479"/>
    <w:rsid w:val="00BF5F48"/>
    <w:rsid w:val="00C129A0"/>
    <w:rsid w:val="00D15F70"/>
    <w:rsid w:val="00D56E3C"/>
    <w:rsid w:val="00D6686D"/>
    <w:rsid w:val="00DD5EC1"/>
    <w:rsid w:val="00E85178"/>
    <w:rsid w:val="00F15E7E"/>
    <w:rsid w:val="00F5223B"/>
    <w:rsid w:val="00F83A0D"/>
    <w:rsid w:val="00F856A6"/>
    <w:rsid w:val="00FA4396"/>
    <w:rsid w:val="00FB4CB3"/>
    <w:rsid w:val="00FE3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semiHidden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68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dk-zvezdny.itisinf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vezdny.permarea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2755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18429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ea_kartasheva</dc:creator>
  <cp:keywords/>
  <dc:description/>
  <cp:lastModifiedBy>ЦДТ Звездный</cp:lastModifiedBy>
  <cp:revision>2</cp:revision>
  <cp:lastPrinted>2016-02-10T05:34:00Z</cp:lastPrinted>
  <dcterms:created xsi:type="dcterms:W3CDTF">2016-02-20T09:51:00Z</dcterms:created>
  <dcterms:modified xsi:type="dcterms:W3CDTF">2016-02-20T09:51:00Z</dcterms:modified>
</cp:coreProperties>
</file>