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FEF" w:rsidRDefault="009D25EC" w:rsidP="00AA1B5B">
      <w:pPr>
        <w:pStyle w:val="30"/>
        <w:framePr w:w="9504" w:h="579" w:hRule="exact" w:wrap="none" w:vAnchor="page" w:hAnchor="page" w:x="1874" w:y="678"/>
        <w:shd w:val="clear" w:color="auto" w:fill="auto"/>
        <w:spacing w:after="0" w:line="240" w:lineRule="auto"/>
        <w:ind w:left="20"/>
        <w:contextualSpacing/>
      </w:pPr>
      <w:r>
        <w:t>МУНИЦИПАЛЬНОЕ БЮДЖЕТНОЕ УЧРЕЛ^ЕНИЕ КУЛЬТУРЫ</w:t>
      </w:r>
      <w:r>
        <w:br/>
        <w:t>«ДВОРЕЦ КУЛЬТУРЫ ЗАТО ЗВЁЗДНЫЙ»</w:t>
      </w:r>
    </w:p>
    <w:p w:rsidR="00F41FEF" w:rsidRDefault="009D25EC" w:rsidP="00AA1B5B">
      <w:pPr>
        <w:pStyle w:val="10"/>
        <w:framePr w:w="9504" w:h="318" w:hRule="exact" w:wrap="none" w:vAnchor="page" w:hAnchor="page" w:x="1874" w:y="1541"/>
        <w:shd w:val="clear" w:color="auto" w:fill="auto"/>
        <w:spacing w:before="0" w:after="0" w:line="240" w:lineRule="auto"/>
        <w:ind w:left="20"/>
        <w:contextualSpacing/>
      </w:pPr>
      <w:bookmarkStart w:id="0" w:name="bookmark0"/>
      <w:r>
        <w:t>ПРИКАЗ</w:t>
      </w:r>
      <w:bookmarkEnd w:id="0"/>
    </w:p>
    <w:p w:rsidR="00F41FEF" w:rsidRDefault="00AA1B5B" w:rsidP="00AA1B5B">
      <w:pPr>
        <w:pStyle w:val="10"/>
        <w:framePr w:w="9717" w:h="2832" w:hRule="exact" w:wrap="none" w:vAnchor="page" w:hAnchor="page" w:x="1874" w:y="2135"/>
        <w:shd w:val="clear" w:color="auto" w:fill="auto"/>
        <w:tabs>
          <w:tab w:val="left" w:pos="8892"/>
        </w:tabs>
        <w:spacing w:before="0" w:after="0" w:line="240" w:lineRule="auto"/>
        <w:contextualSpacing/>
        <w:jc w:val="both"/>
      </w:pPr>
      <w:bookmarkStart w:id="1" w:name="bookmark1"/>
      <w:r>
        <w:t>23</w:t>
      </w:r>
      <w:r w:rsidR="009D25EC">
        <w:t>.0</w:t>
      </w:r>
      <w:r>
        <w:t>7</w:t>
      </w:r>
      <w:r w:rsidR="009D25EC">
        <w:t>.201</w:t>
      </w:r>
      <w:r>
        <w:t>9</w:t>
      </w:r>
      <w:r w:rsidR="009D25EC">
        <w:t>г.</w:t>
      </w:r>
      <w:r w:rsidR="009D25EC">
        <w:tab/>
        <w:t xml:space="preserve">№ </w:t>
      </w:r>
      <w:bookmarkEnd w:id="1"/>
      <w:r>
        <w:t>79/1</w:t>
      </w:r>
    </w:p>
    <w:p w:rsidR="00AA1B5B" w:rsidRDefault="00AA1B5B" w:rsidP="00AA1B5B">
      <w:pPr>
        <w:pStyle w:val="40"/>
        <w:framePr w:w="9717" w:h="2832" w:hRule="exact" w:wrap="none" w:vAnchor="page" w:hAnchor="page" w:x="1874" w:y="2135"/>
        <w:shd w:val="clear" w:color="auto" w:fill="auto"/>
        <w:spacing w:before="0" w:after="0" w:line="240" w:lineRule="auto"/>
        <w:ind w:right="3"/>
        <w:contextualSpacing/>
        <w:jc w:val="center"/>
      </w:pPr>
    </w:p>
    <w:p w:rsidR="00AA1B5B" w:rsidRDefault="009D25EC" w:rsidP="00AA1B5B">
      <w:pPr>
        <w:pStyle w:val="40"/>
        <w:framePr w:w="9717" w:h="2832" w:hRule="exact" w:wrap="none" w:vAnchor="page" w:hAnchor="page" w:x="1874" w:y="2135"/>
        <w:shd w:val="clear" w:color="auto" w:fill="auto"/>
        <w:spacing w:before="0" w:after="0" w:line="240" w:lineRule="auto"/>
        <w:ind w:right="3"/>
        <w:contextualSpacing/>
        <w:jc w:val="center"/>
      </w:pPr>
      <w:r>
        <w:t xml:space="preserve">Об усилении мер по обеспечению антитеррористической безопасности посетителей и сотрудников МБУК «ДК ЗАТО Звёздный» </w:t>
      </w:r>
    </w:p>
    <w:p w:rsidR="00F41FEF" w:rsidRDefault="009D25EC" w:rsidP="00AA1B5B">
      <w:pPr>
        <w:pStyle w:val="40"/>
        <w:framePr w:w="9717" w:h="2832" w:hRule="exact" w:wrap="none" w:vAnchor="page" w:hAnchor="page" w:x="1874" w:y="2135"/>
        <w:shd w:val="clear" w:color="auto" w:fill="auto"/>
        <w:spacing w:before="0" w:after="0" w:line="240" w:lineRule="auto"/>
        <w:ind w:right="3"/>
        <w:contextualSpacing/>
        <w:jc w:val="center"/>
      </w:pPr>
      <w:r>
        <w:t>во время проведения массовых мероприятий</w:t>
      </w:r>
    </w:p>
    <w:p w:rsidR="00AA1B5B" w:rsidRDefault="00AA1B5B" w:rsidP="00AA1B5B">
      <w:pPr>
        <w:pStyle w:val="20"/>
        <w:framePr w:w="9717" w:h="2832" w:hRule="exact" w:wrap="none" w:vAnchor="page" w:hAnchor="page" w:x="1874" w:y="2135"/>
        <w:shd w:val="clear" w:color="auto" w:fill="auto"/>
        <w:spacing w:before="0" w:after="0" w:line="240" w:lineRule="auto"/>
        <w:ind w:firstLine="780"/>
        <w:contextualSpacing/>
      </w:pPr>
    </w:p>
    <w:p w:rsidR="00F41FEF" w:rsidRDefault="009D25EC" w:rsidP="00AA1B5B">
      <w:pPr>
        <w:pStyle w:val="20"/>
        <w:framePr w:w="9717" w:h="2832" w:hRule="exact" w:wrap="none" w:vAnchor="page" w:hAnchor="page" w:x="1874" w:y="2135"/>
        <w:shd w:val="clear" w:color="auto" w:fill="auto"/>
        <w:spacing w:before="0" w:after="0" w:line="240" w:lineRule="auto"/>
        <w:ind w:firstLine="780"/>
        <w:contextualSpacing/>
      </w:pPr>
      <w:r>
        <w:t>В целях недопущения совершения преступлений террористического характера в отношении посетителей и сотрудников МБУК «ДК ЗАТО Звёздный», обеспечения сохранности их жизни и здоровья</w:t>
      </w:r>
    </w:p>
    <w:p w:rsidR="00F41FEF" w:rsidRDefault="00F41FEF" w:rsidP="00AA1B5B">
      <w:pPr>
        <w:pStyle w:val="80"/>
        <w:framePr w:w="374" w:h="1466" w:hRule="exact" w:wrap="none" w:vAnchor="page" w:hAnchor="page" w:x="232" w:y="6944"/>
        <w:shd w:val="clear" w:color="auto" w:fill="auto"/>
        <w:spacing w:line="240" w:lineRule="auto"/>
        <w:contextualSpacing/>
      </w:pPr>
    </w:p>
    <w:p w:rsidR="00F41FEF" w:rsidRDefault="00F41FEF" w:rsidP="00AA1B5B">
      <w:pPr>
        <w:framePr w:wrap="none" w:vAnchor="page" w:hAnchor="page" w:x="232" w:y="9235"/>
        <w:contextualSpacing/>
      </w:pPr>
    </w:p>
    <w:p w:rsidR="00F41FEF" w:rsidRDefault="00F41FEF" w:rsidP="00AA1B5B">
      <w:pPr>
        <w:framePr w:wrap="none" w:vAnchor="page" w:hAnchor="page" w:x="239" w:y="9595"/>
        <w:contextualSpacing/>
      </w:pPr>
    </w:p>
    <w:p w:rsidR="00F41FEF" w:rsidRDefault="009D25EC" w:rsidP="00AA1B5B">
      <w:pPr>
        <w:pStyle w:val="10"/>
        <w:framePr w:w="9504" w:h="994" w:hRule="exact" w:wrap="none" w:vAnchor="page" w:hAnchor="page" w:x="1874" w:y="4901"/>
        <w:shd w:val="clear" w:color="auto" w:fill="auto"/>
        <w:spacing w:before="0" w:after="0" w:line="240" w:lineRule="auto"/>
        <w:ind w:firstLine="780"/>
        <w:contextualSpacing/>
        <w:jc w:val="both"/>
      </w:pPr>
      <w:bookmarkStart w:id="2" w:name="bookmark2"/>
      <w:r>
        <w:t>ПРИКАЗЫВАЮ:</w:t>
      </w:r>
      <w:bookmarkEnd w:id="2"/>
    </w:p>
    <w:p w:rsidR="00F41FEF" w:rsidRDefault="009D25EC" w:rsidP="00AA1B5B">
      <w:pPr>
        <w:pStyle w:val="20"/>
        <w:framePr w:w="9504" w:h="994" w:hRule="exact" w:wrap="none" w:vAnchor="page" w:hAnchor="page" w:x="1874" w:y="4901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firstLine="0"/>
        <w:contextualSpacing/>
      </w:pPr>
      <w:r>
        <w:t xml:space="preserve">Утвердить схему </w:t>
      </w:r>
      <w:r>
        <w:t>оповещения руководящего и личного состава, взаимодействия с правоохранительными органами и органами безопасности.</w:t>
      </w:r>
    </w:p>
    <w:p w:rsidR="00F41FEF" w:rsidRDefault="009D25EC" w:rsidP="00AA1B5B">
      <w:pPr>
        <w:pStyle w:val="20"/>
        <w:framePr w:w="9882" w:h="5314" w:hRule="exact" w:wrap="none" w:vAnchor="page" w:hAnchor="page" w:x="1706" w:y="7946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firstLine="0"/>
        <w:contextualSpacing/>
      </w:pPr>
      <w:r>
        <w:t>Мантрову Д.С., менеджеру по со</w:t>
      </w:r>
      <w:r w:rsidR="00FF30B2">
        <w:t>циально-культурной деятельности п</w:t>
      </w:r>
      <w:r>
        <w:t xml:space="preserve">ровести с сотрудниками МБУК «ДК ЗАТО Звёздный» и сотрудниками ООО ЧОП «Служба комплексной безопасности»» под роспись инструктаж по темам «Действия сотрудников в экстремальных </w:t>
      </w:r>
      <w:r>
        <w:t xml:space="preserve">и чрезвычайных ситуациях, связанных с терроризмом», о порядке действий в случае угрозы или совершения актов террористического и экстремистического характера </w:t>
      </w:r>
      <w:r w:rsidR="00FF30B2">
        <w:t>по телефону и в письменном виде.</w:t>
      </w:r>
    </w:p>
    <w:p w:rsidR="00F41FEF" w:rsidRDefault="00FF30B2" w:rsidP="00AA1B5B">
      <w:pPr>
        <w:pStyle w:val="20"/>
        <w:framePr w:w="9882" w:h="5314" w:hRule="exact" w:wrap="none" w:vAnchor="page" w:hAnchor="page" w:x="1706" w:y="7946"/>
        <w:numPr>
          <w:ilvl w:val="0"/>
          <w:numId w:val="1"/>
        </w:numPr>
        <w:shd w:val="clear" w:color="auto" w:fill="auto"/>
        <w:tabs>
          <w:tab w:val="left" w:pos="142"/>
        </w:tabs>
        <w:spacing w:before="0" w:after="0" w:line="240" w:lineRule="auto"/>
        <w:ind w:firstLine="0"/>
        <w:contextualSpacing/>
      </w:pPr>
      <w:r>
        <w:t>Заведующему хозяйством Усмановой  Е.Н.:</w:t>
      </w:r>
    </w:p>
    <w:p w:rsidR="00F41FEF" w:rsidRDefault="00FF30B2" w:rsidP="00AA1B5B">
      <w:pPr>
        <w:pStyle w:val="20"/>
        <w:framePr w:w="9882" w:h="5314" w:hRule="exact" w:wrap="none" w:vAnchor="page" w:hAnchor="page" w:x="1706" w:y="7946"/>
        <w:shd w:val="clear" w:color="auto" w:fill="auto"/>
        <w:tabs>
          <w:tab w:val="left" w:pos="791"/>
        </w:tabs>
        <w:spacing w:before="0" w:after="0" w:line="240" w:lineRule="auto"/>
        <w:ind w:firstLine="0"/>
        <w:contextualSpacing/>
      </w:pPr>
      <w:r>
        <w:t>- у</w:t>
      </w:r>
      <w:r w:rsidR="009D25EC">
        <w:t>силить пропус</w:t>
      </w:r>
      <w:r w:rsidR="009D25EC">
        <w:t>кной режим допуска граждан и автотранспорта на контролируемую территорию МБУК «ДК ЗАТО Звёздный», исключить бесконтрольное пребывание в помещениях и на территории ДК посторонних лиц. Прием от посторонних лиц сумок, рюкзаков, чемоданов и других вещей с прос</w:t>
      </w:r>
      <w:r w:rsidR="009D25EC">
        <w:t>ьбой пронести их в учреждение для последующей передачи кому-либо;</w:t>
      </w:r>
    </w:p>
    <w:p w:rsidR="00F41FEF" w:rsidRDefault="00FF30B2" w:rsidP="00AA1B5B">
      <w:pPr>
        <w:pStyle w:val="20"/>
        <w:framePr w:w="9882" w:h="5314" w:hRule="exact" w:wrap="none" w:vAnchor="page" w:hAnchor="page" w:x="1706" w:y="7946"/>
        <w:shd w:val="clear" w:color="auto" w:fill="auto"/>
        <w:tabs>
          <w:tab w:val="left" w:pos="791"/>
        </w:tabs>
        <w:spacing w:before="0" w:after="0" w:line="240" w:lineRule="auto"/>
        <w:ind w:firstLine="0"/>
        <w:contextualSpacing/>
      </w:pPr>
      <w:r>
        <w:t>- н</w:t>
      </w:r>
      <w:r w:rsidR="009D25EC">
        <w:t xml:space="preserve">е допускать нахождение вблизи МБУК «ДК ЗАТО Звёздный» бесхозных транспортных средств, не допускать парковки транспортных средств в непосредственной близости и на территории МБУК «ДК ЗАТО </w:t>
      </w:r>
      <w:r w:rsidR="009D25EC">
        <w:t>Звёздный»;</w:t>
      </w:r>
    </w:p>
    <w:p w:rsidR="00F41FEF" w:rsidRDefault="00FF30B2" w:rsidP="00AA1B5B">
      <w:pPr>
        <w:pStyle w:val="20"/>
        <w:framePr w:w="9882" w:h="5314" w:hRule="exact" w:wrap="none" w:vAnchor="page" w:hAnchor="page" w:x="1706" w:y="7946"/>
        <w:shd w:val="clear" w:color="auto" w:fill="auto"/>
        <w:tabs>
          <w:tab w:val="left" w:pos="791"/>
        </w:tabs>
        <w:spacing w:before="0" w:after="0" w:line="240" w:lineRule="auto"/>
        <w:ind w:firstLine="0"/>
        <w:contextualSpacing/>
      </w:pPr>
      <w:r>
        <w:t>- о</w:t>
      </w:r>
      <w:r w:rsidR="009D25EC">
        <w:t>беспечить надежный круглосуточный контроль за вносимыми (ввозимыми) на территорию учреждения МБУК «ДК ЗАТО Звёздный» грузами и</w:t>
      </w:r>
    </w:p>
    <w:tbl>
      <w:tblPr>
        <w:tblpPr w:leftFromText="180" w:rightFromText="180" w:vertAnchor="text" w:horzAnchor="margin" w:tblpXSpec="right" w:tblpY="5583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711"/>
        <w:gridCol w:w="8485"/>
      </w:tblGrid>
      <w:tr w:rsidR="00AA1B5B" w:rsidTr="00AA1B5B">
        <w:tblPrEx>
          <w:tblCellMar>
            <w:top w:w="0" w:type="dxa"/>
            <w:bottom w:w="0" w:type="dxa"/>
          </w:tblCellMar>
        </w:tblPrEx>
        <w:trPr>
          <w:trHeight w:hRule="exact" w:val="719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B5B" w:rsidRDefault="00AA1B5B" w:rsidP="00AA1B5B">
            <w:pPr>
              <w:pStyle w:val="20"/>
              <w:shd w:val="clear" w:color="auto" w:fill="auto"/>
              <w:spacing w:before="0" w:after="0" w:line="240" w:lineRule="auto"/>
              <w:ind w:firstLine="0"/>
              <w:contextualSpacing/>
              <w:jc w:val="center"/>
            </w:pPr>
            <w:r>
              <w:rPr>
                <w:rStyle w:val="21"/>
              </w:rPr>
              <w:t>Порядок</w:t>
            </w:r>
          </w:p>
          <w:p w:rsidR="00AA1B5B" w:rsidRDefault="00AA1B5B" w:rsidP="00AA1B5B">
            <w:pPr>
              <w:pStyle w:val="20"/>
              <w:shd w:val="clear" w:color="auto" w:fill="auto"/>
              <w:spacing w:before="0" w:after="0" w:line="240" w:lineRule="auto"/>
              <w:ind w:left="240" w:firstLine="0"/>
              <w:contextualSpacing/>
              <w:jc w:val="left"/>
            </w:pPr>
            <w:r>
              <w:rPr>
                <w:rStyle w:val="21"/>
              </w:rPr>
              <w:t>оповещения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B5B" w:rsidRDefault="00AA1B5B" w:rsidP="00AA1B5B">
            <w:pPr>
              <w:pStyle w:val="20"/>
              <w:shd w:val="clear" w:color="auto" w:fill="auto"/>
              <w:spacing w:before="0" w:after="0" w:line="240" w:lineRule="auto"/>
              <w:ind w:firstLine="0"/>
              <w:contextualSpacing/>
              <w:jc w:val="left"/>
            </w:pPr>
            <w:r>
              <w:rPr>
                <w:rStyle w:val="21"/>
              </w:rPr>
              <w:t>Наименование</w:t>
            </w:r>
          </w:p>
        </w:tc>
      </w:tr>
      <w:tr w:rsidR="00AA1B5B" w:rsidTr="00AA1B5B">
        <w:tblPrEx>
          <w:tblCellMar>
            <w:top w:w="0" w:type="dxa"/>
            <w:bottom w:w="0" w:type="dxa"/>
          </w:tblCellMar>
        </w:tblPrEx>
        <w:trPr>
          <w:trHeight w:hRule="exact" w:val="313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B5B" w:rsidRDefault="00AA1B5B" w:rsidP="00AA1B5B">
            <w:pPr>
              <w:pStyle w:val="20"/>
              <w:shd w:val="clear" w:color="auto" w:fill="auto"/>
              <w:spacing w:before="0" w:after="0" w:line="240" w:lineRule="auto"/>
              <w:ind w:firstLine="0"/>
              <w:contextualSpacing/>
              <w:jc w:val="center"/>
            </w:pPr>
            <w:r>
              <w:rPr>
                <w:rStyle w:val="21"/>
              </w:rPr>
              <w:t>1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B5B" w:rsidRDefault="00AA1B5B" w:rsidP="00AA1B5B">
            <w:pPr>
              <w:pStyle w:val="20"/>
              <w:shd w:val="clear" w:color="auto" w:fill="auto"/>
              <w:spacing w:before="0" w:after="0" w:line="240" w:lineRule="auto"/>
              <w:ind w:firstLine="0"/>
              <w:contextualSpacing/>
              <w:jc w:val="left"/>
            </w:pPr>
            <w:r>
              <w:rPr>
                <w:rStyle w:val="21"/>
              </w:rPr>
              <w:t>Руководитель антитеррористической группы</w:t>
            </w:r>
          </w:p>
        </w:tc>
      </w:tr>
      <w:tr w:rsidR="00AA1B5B" w:rsidTr="00AA1B5B">
        <w:tblPrEx>
          <w:tblCellMar>
            <w:top w:w="0" w:type="dxa"/>
            <w:bottom w:w="0" w:type="dxa"/>
          </w:tblCellMar>
        </w:tblPrEx>
        <w:trPr>
          <w:trHeight w:hRule="exact" w:val="406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B5B" w:rsidRDefault="00AA1B5B" w:rsidP="00AA1B5B">
            <w:pPr>
              <w:pStyle w:val="20"/>
              <w:shd w:val="clear" w:color="auto" w:fill="auto"/>
              <w:spacing w:before="0" w:after="0" w:line="240" w:lineRule="auto"/>
              <w:ind w:firstLine="0"/>
              <w:contextualSpacing/>
              <w:jc w:val="center"/>
            </w:pPr>
            <w:r>
              <w:rPr>
                <w:rStyle w:val="21"/>
              </w:rPr>
              <w:t>2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B5B" w:rsidRDefault="00AA1B5B" w:rsidP="00AA1B5B">
            <w:pPr>
              <w:pStyle w:val="20"/>
              <w:shd w:val="clear" w:color="auto" w:fill="auto"/>
              <w:spacing w:before="0" w:after="0" w:line="240" w:lineRule="auto"/>
              <w:ind w:firstLine="0"/>
              <w:contextualSpacing/>
              <w:jc w:val="left"/>
            </w:pPr>
            <w:r>
              <w:rPr>
                <w:rStyle w:val="21"/>
              </w:rPr>
              <w:t>ЕДДС ЗАТО Звёздный 2-97-01-51</w:t>
            </w:r>
          </w:p>
        </w:tc>
      </w:tr>
      <w:tr w:rsidR="00AA1B5B" w:rsidTr="00AA1B5B">
        <w:tblPrEx>
          <w:tblCellMar>
            <w:top w:w="0" w:type="dxa"/>
            <w:bottom w:w="0" w:type="dxa"/>
          </w:tblCellMar>
        </w:tblPrEx>
        <w:trPr>
          <w:trHeight w:hRule="exact" w:val="412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B5B" w:rsidRDefault="00AA1B5B" w:rsidP="00AA1B5B">
            <w:pPr>
              <w:pStyle w:val="20"/>
              <w:shd w:val="clear" w:color="auto" w:fill="auto"/>
              <w:spacing w:before="0" w:after="0" w:line="240" w:lineRule="auto"/>
              <w:ind w:firstLine="0"/>
              <w:contextualSpacing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5B" w:rsidRDefault="00AA1B5B" w:rsidP="00AA1B5B">
            <w:pPr>
              <w:pStyle w:val="20"/>
              <w:shd w:val="clear" w:color="auto" w:fill="auto"/>
              <w:spacing w:before="0" w:after="0" w:line="240" w:lineRule="auto"/>
              <w:ind w:firstLine="0"/>
              <w:contextualSpacing/>
              <w:jc w:val="left"/>
            </w:pPr>
            <w:r>
              <w:rPr>
                <w:rStyle w:val="21"/>
              </w:rPr>
              <w:t>Директор МБУК «ДК ЗАТО Звёздный» 8-982-255-76-51</w:t>
            </w:r>
          </w:p>
        </w:tc>
      </w:tr>
    </w:tbl>
    <w:p w:rsidR="00AA1B5B" w:rsidRDefault="00AA1B5B" w:rsidP="00AA1B5B">
      <w:pPr>
        <w:pStyle w:val="20"/>
        <w:framePr w:w="9949" w:h="2474" w:hRule="exact" w:wrap="none" w:vAnchor="page" w:hAnchor="page" w:x="1656" w:y="13077"/>
        <w:shd w:val="clear" w:color="auto" w:fill="auto"/>
        <w:tabs>
          <w:tab w:val="left" w:pos="1131"/>
        </w:tabs>
        <w:spacing w:before="0" w:after="0" w:line="240" w:lineRule="auto"/>
        <w:ind w:firstLine="0"/>
        <w:contextualSpacing/>
      </w:pPr>
      <w:r>
        <w:t>предметами ручной клади и своевременный вывоз твердых бытовых отходов;</w:t>
      </w:r>
    </w:p>
    <w:p w:rsidR="00AA1B5B" w:rsidRDefault="00AA1B5B" w:rsidP="00AA1B5B">
      <w:pPr>
        <w:pStyle w:val="20"/>
        <w:framePr w:w="9949" w:h="2474" w:hRule="exact" w:wrap="none" w:vAnchor="page" w:hAnchor="page" w:x="1656" w:y="13077"/>
        <w:shd w:val="clear" w:color="auto" w:fill="auto"/>
        <w:spacing w:before="0" w:after="0" w:line="240" w:lineRule="auto"/>
        <w:ind w:firstLine="0"/>
        <w:contextualSpacing/>
      </w:pPr>
      <w:r>
        <w:t>- перед началом мероприятий провести проверку помещений, в том числе подвальных на наличие нахождения посторонних предметов;</w:t>
      </w:r>
    </w:p>
    <w:p w:rsidR="00AA1B5B" w:rsidRDefault="00AA1B5B" w:rsidP="00AA1B5B">
      <w:pPr>
        <w:pStyle w:val="20"/>
        <w:framePr w:w="9949" w:h="2474" w:hRule="exact" w:wrap="none" w:vAnchor="page" w:hAnchor="page" w:x="1656" w:y="13077"/>
        <w:shd w:val="clear" w:color="auto" w:fill="auto"/>
        <w:spacing w:before="0" w:after="0" w:line="240" w:lineRule="auto"/>
        <w:ind w:firstLine="0"/>
        <w:contextualSpacing/>
      </w:pPr>
      <w:r>
        <w:t>- ужесточить контроль за работой охранников ООО ЧОП «Служба комплексной безопасности»;</w:t>
      </w:r>
    </w:p>
    <w:p w:rsidR="00AA1B5B" w:rsidRDefault="00AA1B5B" w:rsidP="00AA1B5B">
      <w:pPr>
        <w:pStyle w:val="20"/>
        <w:framePr w:w="9949" w:h="2474" w:hRule="exact" w:wrap="none" w:vAnchor="page" w:hAnchor="page" w:x="1656" w:y="13077"/>
        <w:shd w:val="clear" w:color="auto" w:fill="auto"/>
        <w:spacing w:before="0" w:after="0" w:line="240" w:lineRule="auto"/>
        <w:ind w:firstLine="0"/>
        <w:contextualSpacing/>
      </w:pPr>
      <w:r>
        <w:t>- обеспечить надлежащий контроль за функционированием системы видеонаблюдения;</w:t>
      </w:r>
    </w:p>
    <w:p w:rsidR="00F41FEF" w:rsidRDefault="00F41FEF" w:rsidP="00AA1B5B">
      <w:pPr>
        <w:contextualSpacing/>
        <w:rPr>
          <w:sz w:val="2"/>
          <w:szCs w:val="2"/>
        </w:rPr>
        <w:sectPr w:rsidR="00F41FEF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F41FEF" w:rsidRDefault="00F41FEF" w:rsidP="00AA1B5B">
      <w:pPr>
        <w:framePr w:wrap="none" w:vAnchor="page" w:hAnchor="page" w:x="221" w:y="3461"/>
        <w:contextualSpacing/>
      </w:pPr>
    </w:p>
    <w:p w:rsidR="00FF30B2" w:rsidRDefault="00FF30B2" w:rsidP="00AA1B5B">
      <w:pPr>
        <w:pStyle w:val="20"/>
        <w:framePr w:w="9849" w:h="6787" w:hRule="exact" w:wrap="none" w:vAnchor="page" w:hAnchor="page" w:x="1623" w:y="647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firstLine="0"/>
        <w:contextualSpacing/>
      </w:pPr>
      <w:r>
        <w:t>Заведующий отделом библиотеки Литвиновой Е.М.:</w:t>
      </w:r>
    </w:p>
    <w:p w:rsidR="00FF30B2" w:rsidRDefault="00FF30B2" w:rsidP="00AA1B5B">
      <w:pPr>
        <w:pStyle w:val="20"/>
        <w:framePr w:w="9849" w:h="6787" w:hRule="exact" w:wrap="none" w:vAnchor="page" w:hAnchor="page" w:x="1623" w:y="647"/>
        <w:shd w:val="clear" w:color="auto" w:fill="auto"/>
        <w:tabs>
          <w:tab w:val="left" w:pos="791"/>
        </w:tabs>
        <w:spacing w:before="0" w:after="0" w:line="240" w:lineRule="auto"/>
        <w:ind w:firstLine="0"/>
        <w:contextualSpacing/>
      </w:pPr>
      <w:r>
        <w:t>-  усилить пропускной режим допуска граждан и автотранспорта на контролируемую территорию МБУК «ДК ЗАТО Звёздный», исключить бесконтрольное пребывание в помещениях и на территории ДК посторонних лиц. Прием от посторонних лиц сумок, рюкзаков, чемоданов и других вещей с просьбой пронести их в учреждение для последующей передачи кому-либо;</w:t>
      </w:r>
    </w:p>
    <w:p w:rsidR="00FF30B2" w:rsidRDefault="00FF30B2" w:rsidP="00AA1B5B">
      <w:pPr>
        <w:pStyle w:val="20"/>
        <w:framePr w:w="9849" w:h="6787" w:hRule="exact" w:wrap="none" w:vAnchor="page" w:hAnchor="page" w:x="1623" w:y="647"/>
        <w:shd w:val="clear" w:color="auto" w:fill="auto"/>
        <w:tabs>
          <w:tab w:val="left" w:pos="791"/>
        </w:tabs>
        <w:spacing w:before="0" w:after="0" w:line="240" w:lineRule="auto"/>
        <w:ind w:firstLine="0"/>
        <w:contextualSpacing/>
      </w:pPr>
      <w:r>
        <w:t>- не допускать нахождение вблизи МБУК «ДК ЗАТО Звёздный» бесхозных транспортных средств, не допускать парковки транспортных средств в непосредственной близости и на территории МБУК «ДК ЗАТО Звёздный»;</w:t>
      </w:r>
    </w:p>
    <w:p w:rsidR="00FF30B2" w:rsidRDefault="00FF30B2" w:rsidP="00AA1B5B">
      <w:pPr>
        <w:pStyle w:val="20"/>
        <w:framePr w:w="9849" w:h="6787" w:hRule="exact" w:wrap="none" w:vAnchor="page" w:hAnchor="page" w:x="1623" w:y="647"/>
        <w:shd w:val="clear" w:color="auto" w:fill="auto"/>
        <w:tabs>
          <w:tab w:val="left" w:pos="1131"/>
        </w:tabs>
        <w:spacing w:before="0" w:after="0" w:line="240" w:lineRule="auto"/>
        <w:ind w:firstLine="0"/>
        <w:contextualSpacing/>
      </w:pPr>
      <w:r>
        <w:t>- обеспечить надежный круглосуточный контроль за вносимыми (ввозимыми) на территорию учреждения МБУК «ДК ЗАТО Звёздный» грузами и</w:t>
      </w:r>
      <w:r w:rsidRPr="00FF30B2">
        <w:t xml:space="preserve"> </w:t>
      </w:r>
      <w:r>
        <w:t>предметами ручной клади и своевременный вывоз твердых бытовых отходов;</w:t>
      </w:r>
    </w:p>
    <w:p w:rsidR="00FF30B2" w:rsidRDefault="00FF30B2" w:rsidP="00AA1B5B">
      <w:pPr>
        <w:pStyle w:val="20"/>
        <w:framePr w:w="9849" w:h="6787" w:hRule="exact" w:wrap="none" w:vAnchor="page" w:hAnchor="page" w:x="1623" w:y="647"/>
        <w:shd w:val="clear" w:color="auto" w:fill="auto"/>
        <w:spacing w:before="0" w:after="0" w:line="240" w:lineRule="auto"/>
        <w:ind w:firstLine="0"/>
        <w:contextualSpacing/>
      </w:pPr>
      <w:r>
        <w:t>- перед началом мероприятий провести проверку помещений, в том числе подвальных на наличие нахождения посторонних предметов;</w:t>
      </w:r>
    </w:p>
    <w:p w:rsidR="00FF30B2" w:rsidRDefault="00FF30B2" w:rsidP="00AA1B5B">
      <w:pPr>
        <w:pStyle w:val="20"/>
        <w:framePr w:w="9849" w:h="6787" w:hRule="exact" w:wrap="none" w:vAnchor="page" w:hAnchor="page" w:x="1623" w:y="647"/>
        <w:shd w:val="clear" w:color="auto" w:fill="auto"/>
        <w:spacing w:before="0" w:after="0" w:line="240" w:lineRule="auto"/>
        <w:ind w:firstLine="0"/>
        <w:contextualSpacing/>
      </w:pPr>
      <w:r>
        <w:t>- ужесточить контроль за работой охранников ООО ЧОП «Служба комплексной безопасности»;</w:t>
      </w:r>
    </w:p>
    <w:p w:rsidR="00FF30B2" w:rsidRDefault="00FF30B2" w:rsidP="00AA1B5B">
      <w:pPr>
        <w:pStyle w:val="20"/>
        <w:framePr w:w="9849" w:h="6787" w:hRule="exact" w:wrap="none" w:vAnchor="page" w:hAnchor="page" w:x="1623" w:y="647"/>
        <w:shd w:val="clear" w:color="auto" w:fill="auto"/>
        <w:spacing w:before="0" w:after="0" w:line="240" w:lineRule="auto"/>
        <w:ind w:firstLine="0"/>
        <w:contextualSpacing/>
      </w:pPr>
      <w:r>
        <w:t>- обеспечить надлежащий контроль за функционированием системы видеонаблюдения;</w:t>
      </w:r>
    </w:p>
    <w:p w:rsidR="00F41FEF" w:rsidRDefault="009D25EC" w:rsidP="00AA1B5B">
      <w:pPr>
        <w:pStyle w:val="20"/>
        <w:framePr w:w="9849" w:h="6787" w:hRule="exact" w:wrap="none" w:vAnchor="page" w:hAnchor="page" w:x="1623" w:y="647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firstLine="0"/>
        <w:contextualSpacing/>
      </w:pPr>
      <w:r>
        <w:t>Назначить ответственными за проверку запасных выходов перед массовыми мероприятиями следующих сотрудников:</w:t>
      </w:r>
    </w:p>
    <w:p w:rsidR="00FF30B2" w:rsidRDefault="009D25EC" w:rsidP="00AA1B5B">
      <w:pPr>
        <w:pStyle w:val="20"/>
        <w:framePr w:w="9849" w:h="6787" w:hRule="exact" w:wrap="none" w:vAnchor="page" w:hAnchor="page" w:x="1623" w:y="647"/>
        <w:shd w:val="clear" w:color="auto" w:fill="auto"/>
        <w:spacing w:before="0" w:after="0" w:line="240" w:lineRule="auto"/>
        <w:ind w:right="1740" w:firstLine="0"/>
        <w:contextualSpacing/>
        <w:jc w:val="left"/>
      </w:pPr>
      <w:r>
        <w:t xml:space="preserve">№ 37, 38 - Фазлыева Ю.Н., режиссер массовых представлений </w:t>
      </w:r>
    </w:p>
    <w:p w:rsidR="00FF30B2" w:rsidRDefault="009D25EC" w:rsidP="00AA1B5B">
      <w:pPr>
        <w:pStyle w:val="20"/>
        <w:framePr w:w="9849" w:h="6787" w:hRule="exact" w:wrap="none" w:vAnchor="page" w:hAnchor="page" w:x="1623" w:y="647"/>
        <w:shd w:val="clear" w:color="auto" w:fill="auto"/>
        <w:spacing w:before="0" w:after="0" w:line="240" w:lineRule="auto"/>
        <w:ind w:right="1740" w:firstLine="0"/>
        <w:contextualSpacing/>
        <w:jc w:val="left"/>
      </w:pPr>
      <w:r>
        <w:t xml:space="preserve">№ 26 Казаковцева Т.И., культорганизатор </w:t>
      </w:r>
    </w:p>
    <w:p w:rsidR="00F41FEF" w:rsidRDefault="009D25EC" w:rsidP="00AA1B5B">
      <w:pPr>
        <w:pStyle w:val="20"/>
        <w:framePr w:w="9849" w:h="6787" w:hRule="exact" w:wrap="none" w:vAnchor="page" w:hAnchor="page" w:x="1623" w:y="647"/>
        <w:shd w:val="clear" w:color="auto" w:fill="auto"/>
        <w:spacing w:before="0" w:after="0" w:line="240" w:lineRule="auto"/>
        <w:ind w:right="1740" w:firstLine="0"/>
        <w:contextualSpacing/>
        <w:jc w:val="left"/>
      </w:pPr>
      <w:r>
        <w:t xml:space="preserve">№ 7 (спорт, зал) Ивуков Г.М., художественный </w:t>
      </w:r>
      <w:r>
        <w:t>руководитель</w:t>
      </w:r>
    </w:p>
    <w:p w:rsidR="00F41FEF" w:rsidRDefault="00F41FEF" w:rsidP="00AA1B5B">
      <w:pPr>
        <w:framePr w:wrap="none" w:vAnchor="page" w:hAnchor="page" w:x="164" w:y="7680"/>
        <w:contextualSpacing/>
      </w:pPr>
    </w:p>
    <w:p w:rsidR="00F41FEF" w:rsidRDefault="009D25EC" w:rsidP="00AA1B5B">
      <w:pPr>
        <w:pStyle w:val="20"/>
        <w:framePr w:w="9816" w:h="7697" w:hRule="exact" w:wrap="none" w:vAnchor="page" w:hAnchor="page" w:x="1623" w:y="7284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firstLine="0"/>
        <w:contextualSpacing/>
      </w:pPr>
      <w:r>
        <w:t>Перед началом мероприятий ответственным за проверку запасных выходов</w:t>
      </w:r>
      <w:r>
        <w:br/>
        <w:t>перед массовыми мероприятиями провер</w:t>
      </w:r>
      <w:r w:rsidR="00FF30B2">
        <w:t xml:space="preserve">ить запасные выходы (отсутствие </w:t>
      </w:r>
      <w:r>
        <w:t xml:space="preserve">загромождений, исправность замков </w:t>
      </w:r>
      <w:r w:rsidR="00FF30B2">
        <w:t xml:space="preserve">и дверных задвижек, возможность </w:t>
      </w:r>
      <w:r>
        <w:t>свободного открывания запасных выходов)</w:t>
      </w:r>
      <w:r w:rsidR="00FF30B2">
        <w:t xml:space="preserve"> состояние путей эвакуации, с  </w:t>
      </w:r>
      <w:r>
        <w:t>обязательной отметкой в паспорте безопасности мероприятия.</w:t>
      </w:r>
    </w:p>
    <w:p w:rsidR="00F41FEF" w:rsidRDefault="00FF30B2" w:rsidP="00AA1B5B">
      <w:pPr>
        <w:pStyle w:val="20"/>
        <w:framePr w:w="9816" w:h="7697" w:hRule="exact" w:wrap="none" w:vAnchor="page" w:hAnchor="page" w:x="1623" w:y="7284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firstLine="0"/>
        <w:contextualSpacing/>
      </w:pPr>
      <w:r>
        <w:t xml:space="preserve">Ивукову </w:t>
      </w:r>
      <w:r w:rsidR="009D25EC">
        <w:t>Г.М., художественному руков</w:t>
      </w:r>
      <w:r>
        <w:t xml:space="preserve">одителю перед началом массового </w:t>
      </w:r>
      <w:r w:rsidR="009D25EC">
        <w:t xml:space="preserve">мероприятия установить металлические </w:t>
      </w:r>
      <w:r>
        <w:t xml:space="preserve">ограждения в месте проведения </w:t>
      </w:r>
      <w:r w:rsidR="009D25EC">
        <w:t>мероприятия.</w:t>
      </w:r>
    </w:p>
    <w:p w:rsidR="00F41FEF" w:rsidRDefault="009D25EC" w:rsidP="00AA1B5B">
      <w:pPr>
        <w:pStyle w:val="20"/>
        <w:framePr w:w="9816" w:h="7697" w:hRule="exact" w:wrap="none" w:vAnchor="page" w:hAnchor="page" w:x="1623" w:y="7284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firstLine="0"/>
        <w:contextualSpacing/>
        <w:jc w:val="left"/>
      </w:pPr>
      <w:r>
        <w:t xml:space="preserve">Контроль за исполнением приказа </w:t>
      </w:r>
      <w:r w:rsidR="00FF30B2">
        <w:t>возложить на руководителя антитеррористической группы Мантрова Д.С .</w:t>
      </w:r>
    </w:p>
    <w:p w:rsidR="00AA1B5B" w:rsidRDefault="00AA1B5B" w:rsidP="00AA1B5B">
      <w:pPr>
        <w:pStyle w:val="20"/>
        <w:framePr w:w="9816" w:h="7697" w:hRule="exact" w:wrap="none" w:vAnchor="page" w:hAnchor="page" w:x="1623" w:y="7284"/>
        <w:shd w:val="clear" w:color="auto" w:fill="auto"/>
        <w:tabs>
          <w:tab w:val="left" w:pos="0"/>
        </w:tabs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w="9816" w:h="7697" w:hRule="exact" w:wrap="none" w:vAnchor="page" w:hAnchor="page" w:x="1623" w:y="7284"/>
        <w:shd w:val="clear" w:color="auto" w:fill="auto"/>
        <w:tabs>
          <w:tab w:val="left" w:pos="0"/>
        </w:tabs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w="9816" w:h="7697" w:hRule="exact" w:wrap="none" w:vAnchor="page" w:hAnchor="page" w:x="1623" w:y="7284"/>
        <w:shd w:val="clear" w:color="auto" w:fill="auto"/>
        <w:tabs>
          <w:tab w:val="left" w:pos="0"/>
        </w:tabs>
        <w:spacing w:before="0" w:after="0" w:line="240" w:lineRule="auto"/>
        <w:ind w:firstLine="0"/>
        <w:contextualSpacing/>
        <w:jc w:val="left"/>
      </w:pPr>
      <w:r>
        <w:t>Директор МБУК «ДК ЗАТО Звёздный»                                    Е.В.Коноплева</w:t>
      </w:r>
    </w:p>
    <w:p w:rsidR="00AA1B5B" w:rsidRDefault="00AA1B5B" w:rsidP="00AA1B5B">
      <w:pPr>
        <w:pStyle w:val="20"/>
        <w:framePr w:w="9816" w:h="7697" w:hRule="exact" w:wrap="none" w:vAnchor="page" w:hAnchor="page" w:x="1623" w:y="7284"/>
        <w:shd w:val="clear" w:color="auto" w:fill="auto"/>
        <w:tabs>
          <w:tab w:val="left" w:pos="0"/>
        </w:tabs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w="9816" w:h="7697" w:hRule="exact" w:wrap="none" w:vAnchor="page" w:hAnchor="page" w:x="1623" w:y="7284"/>
        <w:shd w:val="clear" w:color="auto" w:fill="auto"/>
        <w:tabs>
          <w:tab w:val="left" w:pos="0"/>
        </w:tabs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w="9816" w:h="7697" w:hRule="exact" w:wrap="none" w:vAnchor="page" w:hAnchor="page" w:x="1623" w:y="7284"/>
        <w:shd w:val="clear" w:color="auto" w:fill="auto"/>
        <w:tabs>
          <w:tab w:val="left" w:pos="0"/>
        </w:tabs>
        <w:spacing w:before="0" w:after="0" w:line="240" w:lineRule="auto"/>
        <w:ind w:firstLine="0"/>
        <w:contextualSpacing/>
        <w:jc w:val="left"/>
      </w:pPr>
      <w:r>
        <w:t xml:space="preserve">С приказом ознакомлены:        </w:t>
      </w:r>
    </w:p>
    <w:p w:rsidR="00AA1B5B" w:rsidRDefault="00AA1B5B" w:rsidP="00AA1B5B">
      <w:pPr>
        <w:pStyle w:val="20"/>
        <w:framePr w:w="9816" w:h="7697" w:hRule="exact" w:wrap="none" w:vAnchor="page" w:hAnchor="page" w:x="1623" w:y="7284"/>
        <w:shd w:val="clear" w:color="auto" w:fill="auto"/>
        <w:tabs>
          <w:tab w:val="left" w:pos="0"/>
        </w:tabs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w="9816" w:h="7697" w:hRule="exact" w:wrap="none" w:vAnchor="page" w:hAnchor="page" w:x="1623" w:y="7284"/>
        <w:shd w:val="clear" w:color="auto" w:fill="auto"/>
        <w:tabs>
          <w:tab w:val="left" w:pos="0"/>
        </w:tabs>
        <w:spacing w:before="0" w:after="0" w:line="240" w:lineRule="auto"/>
        <w:ind w:firstLine="0"/>
        <w:contextualSpacing/>
        <w:jc w:val="left"/>
      </w:pPr>
      <w:r>
        <w:t>Ивуков Г.М.</w:t>
      </w:r>
    </w:p>
    <w:p w:rsidR="00AA1B5B" w:rsidRDefault="00AA1B5B" w:rsidP="00AA1B5B">
      <w:pPr>
        <w:pStyle w:val="20"/>
        <w:framePr w:w="9816" w:h="7697" w:hRule="exact" w:wrap="none" w:vAnchor="page" w:hAnchor="page" w:x="1623" w:y="7284"/>
        <w:shd w:val="clear" w:color="auto" w:fill="auto"/>
        <w:tabs>
          <w:tab w:val="left" w:pos="0"/>
        </w:tabs>
        <w:spacing w:before="0" w:after="0" w:line="240" w:lineRule="auto"/>
        <w:ind w:firstLine="0"/>
        <w:contextualSpacing/>
        <w:jc w:val="left"/>
      </w:pPr>
      <w:r>
        <w:t>Мантров Д.С.</w:t>
      </w:r>
    </w:p>
    <w:p w:rsidR="00AA1B5B" w:rsidRDefault="00AA1B5B" w:rsidP="00AA1B5B">
      <w:pPr>
        <w:pStyle w:val="20"/>
        <w:framePr w:w="9816" w:h="7697" w:hRule="exact" w:wrap="none" w:vAnchor="page" w:hAnchor="page" w:x="1623" w:y="7284"/>
        <w:shd w:val="clear" w:color="auto" w:fill="auto"/>
        <w:tabs>
          <w:tab w:val="left" w:pos="0"/>
        </w:tabs>
        <w:spacing w:before="0" w:after="0" w:line="240" w:lineRule="auto"/>
        <w:ind w:firstLine="0"/>
        <w:contextualSpacing/>
        <w:jc w:val="left"/>
      </w:pPr>
      <w:r>
        <w:t>Литвинова Е.М.</w:t>
      </w:r>
    </w:p>
    <w:p w:rsidR="00AA1B5B" w:rsidRDefault="00AA1B5B" w:rsidP="00AA1B5B">
      <w:pPr>
        <w:pStyle w:val="20"/>
        <w:framePr w:w="9816" w:h="7697" w:hRule="exact" w:wrap="none" w:vAnchor="page" w:hAnchor="page" w:x="1623" w:y="7284"/>
        <w:shd w:val="clear" w:color="auto" w:fill="auto"/>
        <w:tabs>
          <w:tab w:val="left" w:pos="0"/>
        </w:tabs>
        <w:spacing w:before="0" w:after="0" w:line="240" w:lineRule="auto"/>
        <w:ind w:firstLine="0"/>
        <w:contextualSpacing/>
        <w:jc w:val="left"/>
      </w:pPr>
      <w:r>
        <w:t>Усманова Е.Н.</w:t>
      </w:r>
    </w:p>
    <w:p w:rsidR="00AA1B5B" w:rsidRDefault="00AA1B5B" w:rsidP="00AA1B5B">
      <w:pPr>
        <w:pStyle w:val="20"/>
        <w:framePr w:w="9816" w:h="7697" w:hRule="exact" w:wrap="none" w:vAnchor="page" w:hAnchor="page" w:x="1623" w:y="7284"/>
        <w:shd w:val="clear" w:color="auto" w:fill="auto"/>
        <w:tabs>
          <w:tab w:val="left" w:pos="0"/>
        </w:tabs>
        <w:spacing w:before="0" w:after="0" w:line="240" w:lineRule="auto"/>
        <w:ind w:firstLine="0"/>
        <w:contextualSpacing/>
        <w:jc w:val="left"/>
      </w:pPr>
      <w:r>
        <w:t>Казаковцева Т.И.</w:t>
      </w:r>
    </w:p>
    <w:p w:rsidR="00AA1B5B" w:rsidRDefault="00AA1B5B" w:rsidP="00AA1B5B">
      <w:pPr>
        <w:pStyle w:val="20"/>
        <w:framePr w:w="9816" w:h="7697" w:hRule="exact" w:wrap="none" w:vAnchor="page" w:hAnchor="page" w:x="1623" w:y="7284"/>
        <w:shd w:val="clear" w:color="auto" w:fill="auto"/>
        <w:tabs>
          <w:tab w:val="left" w:pos="0"/>
        </w:tabs>
        <w:spacing w:before="0" w:after="0" w:line="240" w:lineRule="auto"/>
        <w:ind w:firstLine="0"/>
        <w:contextualSpacing/>
        <w:jc w:val="left"/>
      </w:pPr>
      <w:r>
        <w:t>Фазлыева Ю.Н.</w:t>
      </w: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F41FEF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  <w:r>
        <w:t xml:space="preserve">                 </w:t>
      </w:r>
      <w:r w:rsidR="009D25EC">
        <w:t>Директор МБУК «ДК ЗАТО Звёздный»</w:t>
      </w:r>
      <w:r>
        <w:t xml:space="preserve">                                    Е.В.Коноплева</w:t>
      </w:r>
    </w:p>
    <w:p w:rsidR="00FF30B2" w:rsidRDefault="00FF30B2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FF30B2" w:rsidRDefault="00FF30B2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FF30B2" w:rsidRDefault="00FF30B2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  <w:r>
        <w:t xml:space="preserve">С приказом ознакомлены: </w:t>
      </w:r>
    </w:p>
    <w:p w:rsidR="00FF30B2" w:rsidRDefault="00FF30B2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AA1B5B" w:rsidRDefault="00AA1B5B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FF30B2" w:rsidRDefault="00FF30B2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  <w:r>
        <w:t>Ивуков Г.М.</w:t>
      </w:r>
    </w:p>
    <w:p w:rsidR="00FF30B2" w:rsidRDefault="00FF30B2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  <w:r>
        <w:t>Мантров Д.С.</w:t>
      </w:r>
    </w:p>
    <w:p w:rsidR="00FF30B2" w:rsidRDefault="00FF30B2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  <w:r>
        <w:t>Казаковцева Т.И.</w:t>
      </w:r>
    </w:p>
    <w:p w:rsidR="00FF30B2" w:rsidRDefault="00FF30B2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  <w:r>
        <w:t>Фазлыева Ю.Н.</w:t>
      </w:r>
    </w:p>
    <w:p w:rsidR="00FF30B2" w:rsidRDefault="00FF30B2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  <w:r>
        <w:t>Литвинова Е.М.</w:t>
      </w:r>
    </w:p>
    <w:p w:rsidR="00FF30B2" w:rsidRDefault="00FF30B2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  <w:r>
        <w:t>Усманова Е.Н.</w:t>
      </w:r>
    </w:p>
    <w:p w:rsidR="00FF30B2" w:rsidRDefault="00FF30B2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FF30B2" w:rsidRDefault="00FF30B2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FF30B2" w:rsidRDefault="00FF30B2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FF30B2" w:rsidRDefault="00FF30B2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FF30B2" w:rsidRDefault="00FF30B2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FF30B2" w:rsidRDefault="00FF30B2" w:rsidP="00AA1B5B">
      <w:pPr>
        <w:pStyle w:val="20"/>
        <w:framePr w:h="614" w:hRule="exact" w:wrap="none" w:vAnchor="page" w:hAnchor="page" w:x="735" w:y="12911"/>
        <w:shd w:val="clear" w:color="auto" w:fill="auto"/>
        <w:spacing w:before="0" w:after="0" w:line="240" w:lineRule="auto"/>
        <w:ind w:firstLine="0"/>
        <w:contextualSpacing/>
        <w:jc w:val="left"/>
      </w:pPr>
    </w:p>
    <w:p w:rsidR="00F41FEF" w:rsidRDefault="00F41FEF" w:rsidP="00AA1B5B">
      <w:pPr>
        <w:contextualSpacing/>
        <w:rPr>
          <w:sz w:val="2"/>
          <w:szCs w:val="2"/>
        </w:rPr>
      </w:pPr>
    </w:p>
    <w:sectPr w:rsidR="00F41FEF" w:rsidSect="00F41FEF">
      <w:pgSz w:w="12240" w:h="15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25EC" w:rsidRDefault="009D25EC" w:rsidP="00F41FEF">
      <w:r>
        <w:separator/>
      </w:r>
    </w:p>
  </w:endnote>
  <w:endnote w:type="continuationSeparator" w:id="1">
    <w:p w:rsidR="009D25EC" w:rsidRDefault="009D25EC" w:rsidP="00F41F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25EC" w:rsidRDefault="009D25EC"/>
  </w:footnote>
  <w:footnote w:type="continuationSeparator" w:id="1">
    <w:p w:rsidR="009D25EC" w:rsidRDefault="009D25E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513E7"/>
    <w:multiLevelType w:val="multilevel"/>
    <w:tmpl w:val="67326E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DA2140F"/>
    <w:multiLevelType w:val="multilevel"/>
    <w:tmpl w:val="7A5A625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F41FEF"/>
    <w:rsid w:val="009D25EC"/>
    <w:rsid w:val="00AA1B5B"/>
    <w:rsid w:val="00F41FEF"/>
    <w:rsid w:val="00FF3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41FE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41FEF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F41F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F41F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sid w:val="00F41F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sid w:val="00F41F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sid w:val="00F41FEF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2"/>
      <w:szCs w:val="12"/>
      <w:u w:val="none"/>
      <w:lang w:val="en-US" w:eastAsia="en-US" w:bidi="en-US"/>
    </w:rPr>
  </w:style>
  <w:style w:type="character" w:customStyle="1" w:styleId="6">
    <w:name w:val="Основной текст (6)_"/>
    <w:basedOn w:val="a0"/>
    <w:link w:val="60"/>
    <w:rsid w:val="00F41FEF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-50"/>
      <w:sz w:val="44"/>
      <w:szCs w:val="44"/>
      <w:u w:val="none"/>
    </w:rPr>
  </w:style>
  <w:style w:type="character" w:customStyle="1" w:styleId="7">
    <w:name w:val="Основной текст (7)_"/>
    <w:basedOn w:val="a0"/>
    <w:link w:val="70"/>
    <w:rsid w:val="00F41FEF"/>
    <w:rPr>
      <w:rFonts w:ascii="Lucida Sans Unicode" w:eastAsia="Lucida Sans Unicode" w:hAnsi="Lucida Sans Unicode" w:cs="Lucida Sans Unicode"/>
      <w:b w:val="0"/>
      <w:bCs w:val="0"/>
      <w:i/>
      <w:iCs/>
      <w:smallCaps w:val="0"/>
      <w:strike w:val="0"/>
      <w:spacing w:val="-10"/>
      <w:sz w:val="24"/>
      <w:szCs w:val="24"/>
      <w:u w:val="none"/>
      <w:lang w:val="en-US" w:eastAsia="en-US" w:bidi="en-US"/>
    </w:rPr>
  </w:style>
  <w:style w:type="character" w:customStyle="1" w:styleId="8">
    <w:name w:val="Основной текст (8)_"/>
    <w:basedOn w:val="a0"/>
    <w:link w:val="80"/>
    <w:rsid w:val="00F41FE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a4">
    <w:name w:val="Другое_"/>
    <w:basedOn w:val="a0"/>
    <w:link w:val="a5"/>
    <w:rsid w:val="00F41F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9">
    <w:name w:val="Основной текст (9)_"/>
    <w:basedOn w:val="a0"/>
    <w:link w:val="90"/>
    <w:rsid w:val="00F41F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100">
    <w:name w:val="Основной текст (10)_"/>
    <w:basedOn w:val="a0"/>
    <w:link w:val="101"/>
    <w:rsid w:val="00F41FEF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10"/>
      <w:sz w:val="9"/>
      <w:szCs w:val="9"/>
      <w:u w:val="none"/>
      <w:lang w:val="en-US" w:eastAsia="en-US" w:bidi="en-US"/>
    </w:rPr>
  </w:style>
  <w:style w:type="character" w:customStyle="1" w:styleId="10TimesNewRoman75pt0pt">
    <w:name w:val="Основной текст (10) + Times New Roman;7;5 pt;Интервал 0 pt"/>
    <w:basedOn w:val="100"/>
    <w:rsid w:val="00F41FEF"/>
    <w:rPr>
      <w:rFonts w:ascii="Times New Roman" w:eastAsia="Times New Roman" w:hAnsi="Times New Roman" w:cs="Times New Roman"/>
      <w:color w:val="000000"/>
      <w:spacing w:val="0"/>
      <w:w w:val="100"/>
      <w:position w:val="0"/>
      <w:sz w:val="15"/>
      <w:szCs w:val="15"/>
    </w:rPr>
  </w:style>
  <w:style w:type="character" w:customStyle="1" w:styleId="a6">
    <w:name w:val="Колонтитул_"/>
    <w:basedOn w:val="a0"/>
    <w:link w:val="a7"/>
    <w:rsid w:val="00F41F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17"/>
      <w:szCs w:val="17"/>
      <w:u w:val="none"/>
    </w:rPr>
  </w:style>
  <w:style w:type="character" w:customStyle="1" w:styleId="CenturyGothic12pt0pt">
    <w:name w:val="Колонтитул + Century Gothic;12 pt;Интервал 0 pt"/>
    <w:basedOn w:val="a6"/>
    <w:rsid w:val="00F41FEF"/>
    <w:rPr>
      <w:rFonts w:ascii="Century Gothic" w:eastAsia="Century Gothic" w:hAnsi="Century Gothic" w:cs="Century Gothic"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1">
    <w:name w:val="Основной текст (2)"/>
    <w:basedOn w:val="2"/>
    <w:rsid w:val="00F41FEF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8">
    <w:name w:val="Подпись к картинке_"/>
    <w:basedOn w:val="a0"/>
    <w:link w:val="a9"/>
    <w:rsid w:val="00F41F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30">
    <w:name w:val="Основной текст (3)"/>
    <w:basedOn w:val="a"/>
    <w:link w:val="3"/>
    <w:rsid w:val="00F41FEF"/>
    <w:pPr>
      <w:shd w:val="clear" w:color="auto" w:fill="FFFFFF"/>
      <w:spacing w:after="540" w:line="259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">
    <w:name w:val="Заголовок №1"/>
    <w:basedOn w:val="a"/>
    <w:link w:val="1"/>
    <w:rsid w:val="00F41FEF"/>
    <w:pPr>
      <w:shd w:val="clear" w:color="auto" w:fill="FFFFFF"/>
      <w:spacing w:before="540" w:after="6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rsid w:val="00F41FEF"/>
    <w:pPr>
      <w:shd w:val="clear" w:color="auto" w:fill="FFFFFF"/>
      <w:spacing w:before="300" w:after="300" w:line="299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F41FEF"/>
    <w:pPr>
      <w:shd w:val="clear" w:color="auto" w:fill="FFFFFF"/>
      <w:spacing w:before="300" w:after="300" w:line="299" w:lineRule="exact"/>
      <w:ind w:hanging="34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Основной текст (5)"/>
    <w:basedOn w:val="a"/>
    <w:link w:val="5"/>
    <w:rsid w:val="00F41FEF"/>
    <w:pPr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12"/>
      <w:szCs w:val="12"/>
      <w:lang w:val="en-US" w:eastAsia="en-US" w:bidi="en-US"/>
    </w:rPr>
  </w:style>
  <w:style w:type="paragraph" w:customStyle="1" w:styleId="60">
    <w:name w:val="Основной текст (6)"/>
    <w:basedOn w:val="a"/>
    <w:link w:val="6"/>
    <w:rsid w:val="00F41FEF"/>
    <w:pPr>
      <w:shd w:val="clear" w:color="auto" w:fill="FFFFFF"/>
      <w:spacing w:after="420" w:line="0" w:lineRule="atLeast"/>
    </w:pPr>
    <w:rPr>
      <w:rFonts w:ascii="Century Schoolbook" w:eastAsia="Century Schoolbook" w:hAnsi="Century Schoolbook" w:cs="Century Schoolbook"/>
      <w:i/>
      <w:iCs/>
      <w:spacing w:val="-50"/>
      <w:sz w:val="44"/>
      <w:szCs w:val="44"/>
    </w:rPr>
  </w:style>
  <w:style w:type="paragraph" w:customStyle="1" w:styleId="70">
    <w:name w:val="Основной текст (7)"/>
    <w:basedOn w:val="a"/>
    <w:link w:val="7"/>
    <w:rsid w:val="00F41FEF"/>
    <w:pPr>
      <w:shd w:val="clear" w:color="auto" w:fill="FFFFFF"/>
      <w:spacing w:before="420" w:line="0" w:lineRule="atLeast"/>
    </w:pPr>
    <w:rPr>
      <w:rFonts w:ascii="Lucida Sans Unicode" w:eastAsia="Lucida Sans Unicode" w:hAnsi="Lucida Sans Unicode" w:cs="Lucida Sans Unicode"/>
      <w:i/>
      <w:iCs/>
      <w:spacing w:val="-10"/>
      <w:lang w:val="en-US" w:eastAsia="en-US" w:bidi="en-US"/>
    </w:rPr>
  </w:style>
  <w:style w:type="paragraph" w:customStyle="1" w:styleId="80">
    <w:name w:val="Основной текст (8)"/>
    <w:basedOn w:val="a"/>
    <w:link w:val="8"/>
    <w:rsid w:val="00F41F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a5">
    <w:name w:val="Другое"/>
    <w:basedOn w:val="a"/>
    <w:link w:val="a4"/>
    <w:rsid w:val="00F41FEF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0">
    <w:name w:val="Основной текст (9)"/>
    <w:basedOn w:val="a"/>
    <w:link w:val="9"/>
    <w:rsid w:val="00F41FEF"/>
    <w:pPr>
      <w:shd w:val="clear" w:color="auto" w:fill="FFFFFF"/>
      <w:spacing w:after="120" w:line="0" w:lineRule="atLeast"/>
      <w:jc w:val="both"/>
    </w:pPr>
    <w:rPr>
      <w:rFonts w:ascii="Times New Roman" w:eastAsia="Times New Roman" w:hAnsi="Times New Roman" w:cs="Times New Roman"/>
      <w:sz w:val="9"/>
      <w:szCs w:val="9"/>
    </w:rPr>
  </w:style>
  <w:style w:type="paragraph" w:customStyle="1" w:styleId="101">
    <w:name w:val="Основной текст (10)"/>
    <w:basedOn w:val="a"/>
    <w:link w:val="100"/>
    <w:rsid w:val="00F41FEF"/>
    <w:pPr>
      <w:shd w:val="clear" w:color="auto" w:fill="FFFFFF"/>
      <w:spacing w:before="120" w:line="97" w:lineRule="exact"/>
      <w:jc w:val="both"/>
    </w:pPr>
    <w:rPr>
      <w:rFonts w:ascii="Century Schoolbook" w:eastAsia="Century Schoolbook" w:hAnsi="Century Schoolbook" w:cs="Century Schoolbook"/>
      <w:spacing w:val="10"/>
      <w:sz w:val="9"/>
      <w:szCs w:val="9"/>
      <w:lang w:val="en-US" w:eastAsia="en-US" w:bidi="en-US"/>
    </w:rPr>
  </w:style>
  <w:style w:type="paragraph" w:customStyle="1" w:styleId="a7">
    <w:name w:val="Колонтитул"/>
    <w:basedOn w:val="a"/>
    <w:link w:val="a6"/>
    <w:rsid w:val="00F41F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10"/>
      <w:sz w:val="17"/>
      <w:szCs w:val="17"/>
    </w:rPr>
  </w:style>
  <w:style w:type="paragraph" w:customStyle="1" w:styleId="a9">
    <w:name w:val="Подпись к картинке"/>
    <w:basedOn w:val="a"/>
    <w:link w:val="a8"/>
    <w:rsid w:val="00F41F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AA1B5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A1B5B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689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</dc:creator>
  <cp:lastModifiedBy>Кадры</cp:lastModifiedBy>
  <cp:revision>2</cp:revision>
  <cp:lastPrinted>2019-08-21T12:37:00Z</cp:lastPrinted>
  <dcterms:created xsi:type="dcterms:W3CDTF">2019-08-21T12:39:00Z</dcterms:created>
  <dcterms:modified xsi:type="dcterms:W3CDTF">2019-08-21T12:39:00Z</dcterms:modified>
</cp:coreProperties>
</file>