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17A" w:rsidRDefault="0009117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9117A" w:rsidRDefault="0009117A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09117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9117A" w:rsidRDefault="0009117A">
            <w:pPr>
              <w:pStyle w:val="ConsPlusNormal"/>
            </w:pPr>
            <w:r>
              <w:t>29 декабря 1994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9117A" w:rsidRDefault="0009117A">
            <w:pPr>
              <w:pStyle w:val="ConsPlusNormal"/>
              <w:jc w:val="right"/>
            </w:pPr>
            <w:r>
              <w:t>N 78-ФЗ</w:t>
            </w:r>
          </w:p>
        </w:tc>
      </w:tr>
    </w:tbl>
    <w:p w:rsidR="0009117A" w:rsidRDefault="000911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9117A" w:rsidRDefault="0009117A">
      <w:pPr>
        <w:pStyle w:val="ConsPlusNormal"/>
        <w:jc w:val="center"/>
      </w:pPr>
    </w:p>
    <w:p w:rsidR="0009117A" w:rsidRDefault="0009117A">
      <w:pPr>
        <w:pStyle w:val="ConsPlusTitle"/>
        <w:jc w:val="center"/>
      </w:pPr>
      <w:r>
        <w:t>РОССИЙСКАЯ ФЕДЕРАЦИЯ</w:t>
      </w:r>
    </w:p>
    <w:p w:rsidR="0009117A" w:rsidRDefault="0009117A">
      <w:pPr>
        <w:pStyle w:val="ConsPlusTitle"/>
        <w:jc w:val="center"/>
      </w:pPr>
    </w:p>
    <w:p w:rsidR="0009117A" w:rsidRDefault="0009117A">
      <w:pPr>
        <w:pStyle w:val="ConsPlusTitle"/>
        <w:jc w:val="center"/>
      </w:pPr>
      <w:r>
        <w:t>ФЕДЕРАЛЬНЫЙ ЗАКОН</w:t>
      </w:r>
    </w:p>
    <w:p w:rsidR="0009117A" w:rsidRDefault="0009117A">
      <w:pPr>
        <w:pStyle w:val="ConsPlusTitle"/>
        <w:jc w:val="center"/>
      </w:pPr>
    </w:p>
    <w:p w:rsidR="0009117A" w:rsidRDefault="0009117A">
      <w:pPr>
        <w:pStyle w:val="ConsPlusTitle"/>
        <w:jc w:val="center"/>
      </w:pPr>
      <w:r>
        <w:t>О БИБЛИОТЕЧНОМ ДЕЛЕ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jc w:val="right"/>
      </w:pPr>
      <w:r>
        <w:t>Принят</w:t>
      </w:r>
    </w:p>
    <w:p w:rsidR="0009117A" w:rsidRDefault="0009117A">
      <w:pPr>
        <w:pStyle w:val="ConsPlusNormal"/>
        <w:jc w:val="right"/>
      </w:pPr>
      <w:r>
        <w:t>Государственной Думой</w:t>
      </w:r>
    </w:p>
    <w:p w:rsidR="0009117A" w:rsidRDefault="0009117A">
      <w:pPr>
        <w:pStyle w:val="ConsPlusNormal"/>
        <w:jc w:val="right"/>
      </w:pPr>
      <w:r>
        <w:t>23 ноября 1994 года</w:t>
      </w:r>
    </w:p>
    <w:p w:rsidR="0009117A" w:rsidRDefault="0009117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9117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9117A" w:rsidRDefault="0009117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9117A" w:rsidRDefault="0009117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22.08.2004 </w:t>
            </w:r>
            <w:hyperlink r:id="rId6" w:history="1">
              <w:r>
                <w:rPr>
                  <w:color w:val="0000FF"/>
                </w:rPr>
                <w:t>N 122-ФЗ</w:t>
              </w:r>
            </w:hyperlink>
            <w:r>
              <w:rPr>
                <w:color w:val="392C69"/>
              </w:rPr>
              <w:t>,</w:t>
            </w:r>
          </w:p>
          <w:p w:rsidR="0009117A" w:rsidRDefault="0009117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26.06.2007 </w:t>
            </w:r>
            <w:hyperlink r:id="rId7" w:history="1">
              <w:r>
                <w:rPr>
                  <w:color w:val="0000FF"/>
                </w:rPr>
                <w:t>N 118-ФЗ</w:t>
              </w:r>
            </w:hyperlink>
            <w:r>
              <w:rPr>
                <w:color w:val="392C69"/>
              </w:rPr>
              <w:t xml:space="preserve">, от 23.07.2008 </w:t>
            </w:r>
            <w:hyperlink r:id="rId8" w:history="1">
              <w:r>
                <w:rPr>
                  <w:color w:val="0000FF"/>
                </w:rPr>
                <w:t>N 160-ФЗ</w:t>
              </w:r>
            </w:hyperlink>
            <w:r>
              <w:rPr>
                <w:color w:val="392C69"/>
              </w:rPr>
              <w:t>,</w:t>
            </w:r>
          </w:p>
          <w:p w:rsidR="0009117A" w:rsidRDefault="0009117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27.10.2008 </w:t>
            </w:r>
            <w:hyperlink r:id="rId9" w:history="1">
              <w:r>
                <w:rPr>
                  <w:color w:val="0000FF"/>
                </w:rPr>
                <w:t>N 183-ФЗ</w:t>
              </w:r>
            </w:hyperlink>
            <w:r>
              <w:rPr>
                <w:color w:val="392C69"/>
              </w:rPr>
              <w:t xml:space="preserve">, от 03.06.2009 </w:t>
            </w:r>
            <w:hyperlink r:id="rId10" w:history="1">
              <w:r>
                <w:rPr>
                  <w:color w:val="0000FF"/>
                </w:rPr>
                <w:t>N 119-ФЗ</w:t>
              </w:r>
            </w:hyperlink>
            <w:r>
              <w:rPr>
                <w:color w:val="392C69"/>
              </w:rPr>
              <w:t>,</w:t>
            </w:r>
          </w:p>
          <w:p w:rsidR="0009117A" w:rsidRDefault="0009117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27.12.2009 </w:t>
            </w:r>
            <w:hyperlink r:id="rId11" w:history="1">
              <w:r>
                <w:rPr>
                  <w:color w:val="0000FF"/>
                </w:rPr>
                <w:t>N 370-ФЗ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12" w:history="1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>,</w:t>
            </w:r>
          </w:p>
          <w:p w:rsidR="0009117A" w:rsidRDefault="0009117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01.12.2014 </w:t>
            </w:r>
            <w:hyperlink r:id="rId13" w:history="1">
              <w:r>
                <w:rPr>
                  <w:color w:val="0000FF"/>
                </w:rPr>
                <w:t>N 419-ФЗ</w:t>
              </w:r>
            </w:hyperlink>
            <w:r>
              <w:rPr>
                <w:color w:val="392C69"/>
              </w:rPr>
              <w:t xml:space="preserve">, от 08.06.2015 </w:t>
            </w:r>
            <w:hyperlink r:id="rId14" w:history="1">
              <w:r>
                <w:rPr>
                  <w:color w:val="0000FF"/>
                </w:rPr>
                <w:t>N 151-ФЗ</w:t>
              </w:r>
            </w:hyperlink>
            <w:r>
              <w:rPr>
                <w:color w:val="392C69"/>
              </w:rPr>
              <w:t>,</w:t>
            </w:r>
          </w:p>
          <w:p w:rsidR="0009117A" w:rsidRDefault="0009117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03.07.2016 </w:t>
            </w:r>
            <w:hyperlink r:id="rId15" w:history="1">
              <w:r>
                <w:rPr>
                  <w:color w:val="0000FF"/>
                </w:rPr>
                <w:t>N 341-ФЗ</w:t>
              </w:r>
            </w:hyperlink>
            <w:r>
              <w:rPr>
                <w:color w:val="392C69"/>
              </w:rPr>
              <w:t xml:space="preserve">, от 03.07.2016 </w:t>
            </w:r>
            <w:hyperlink r:id="rId16" w:history="1">
              <w:r>
                <w:rPr>
                  <w:color w:val="0000FF"/>
                </w:rPr>
                <w:t>N 342-ФЗ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Normal"/>
        <w:ind w:firstLine="540"/>
        <w:jc w:val="both"/>
      </w:pPr>
      <w:r>
        <w:t>Настоящий Федеральный закон является правовой базой сохранения и развития библиотечного дела в Российской Федерации. Он устанавливает принципы деятельности библиотек, гарантирующие права человека, общественных объединений, народов и этнических общностей на свободный доступ к информации, свободное духовное развитие, приобщение к ценностям национальной и мировой культуры, а также на культурную, научную и образовательную деятельность.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Настоящий Федеральный закон регулирует общие вопросы организации библиотечного дела, взаимоотношений между государством, гражданами, предприятиями, учреждениями и организациями в области библиотечного дела в соответствии с принципами и нормами международного права.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I. ОБЩИЕ ПОЛОЖЕНИЯ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1. Основные понятия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В настоящем Федеральном законе применяются следующие понятия: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библиотека - информационная, культурная, просветительская организация или структурное подразделение организации, располагающие организованным фондом документов и предоставляющие их во временное пользование физическим и юридическим лицам;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общедоступная библиотека - библиотека, которая предоставляет возможность пользования ее фондом и услугами юридическим лицам независимо от их организационно-правовых форм и форм собственности и гражданам без ограничений по уровню образования, специальности, отношению к религии;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библиотечное дело - отрасль информационной, культурно-просветительской и образовательной деятельности, в задачи которой входят создание и развитие сети библиотек, </w:t>
      </w:r>
      <w:r>
        <w:lastRenderedPageBreak/>
        <w:t>формирование и обработка их фондов, организация библиотечного, информационного и справочно-библиографического обслуживания пользователей библиотек, подготовка кадров работников библиотек, научное и методическое обеспечение развития библиотек;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18" w:history="1">
        <w:r>
          <w:rPr>
            <w:color w:val="0000FF"/>
          </w:rPr>
          <w:t>закон</w:t>
        </w:r>
      </w:hyperlink>
      <w:r>
        <w:t xml:space="preserve"> от 03.06.2009 N 119-ФЗ;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пользователь библиотеки - физическое или юридическое лицо, пользующееся услугами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централизованная библиотечная система - добровольное объединение библиотек в структурно-целостное образование;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библиотечный фонд - совокупность документов различного назначения и статуса, организационно и функционально связанных между собой, подлежащих учету, комплектованию, хранению и использованию в целях библиотечного обслуживания населения;</w:t>
      </w:r>
    </w:p>
    <w:p w:rsidR="0009117A" w:rsidRDefault="0009117A">
      <w:pPr>
        <w:pStyle w:val="ConsPlusNormal"/>
        <w:jc w:val="both"/>
      </w:pPr>
      <w:r>
        <w:t xml:space="preserve">(абзац введен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национальный библиотечный фонд - часть библиотечного фонда, имеющая особое историческое, научное, культурное значение, предназначенная для постоянного хранения и общественного использования и являющаяся культурным достоянием народов Российской Федерации;</w:t>
      </w:r>
    </w:p>
    <w:p w:rsidR="0009117A" w:rsidRDefault="0009117A">
      <w:pPr>
        <w:pStyle w:val="ConsPlusNormal"/>
        <w:jc w:val="both"/>
      </w:pPr>
      <w:r>
        <w:t xml:space="preserve">(абзац введен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книжные памятники - рукописные книги или печатные издания, которые обладают выдающейся духовной, материальной ценностью, имеют особое историческое, научное, культурное значение и в отношении которых установлен особый режим учета, хранения и использования.</w:t>
      </w:r>
    </w:p>
    <w:p w:rsidR="0009117A" w:rsidRDefault="0009117A">
      <w:pPr>
        <w:pStyle w:val="ConsPlusNormal"/>
        <w:jc w:val="both"/>
      </w:pPr>
      <w:r>
        <w:t xml:space="preserve">(абзац введен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03.06.2009 N 119-ФЗ)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2. Законодательство Российской Федерации о библиотечном деле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 xml:space="preserve">Законодательство Российской Федерации о библиотечном деле включает </w:t>
      </w:r>
      <w:hyperlink r:id="rId22" w:history="1">
        <w:r>
          <w:rPr>
            <w:color w:val="0000FF"/>
          </w:rPr>
          <w:t>Основы</w:t>
        </w:r>
      </w:hyperlink>
      <w:r>
        <w:t xml:space="preserve"> законодательства Российской Федерации о культуре, настоящий Федеральный закон, принимаемые в соответствии с ним федеральные законы и иные нормативные правовые акты Российской Федерации, а также законы и иные нормативные правовые акты субъектов Российской Федерации в области библиотечного дела.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 xml:space="preserve">Статья 3. Утратила силу. - Федеральный </w:t>
      </w:r>
      <w:hyperlink r:id="rId23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4. Основные виды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Библиотеки могут быть учреждены органами государственной власти всех уровней, органами местного самоуправления, юридическими и физическими лицами.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В соответствии с порядком учреждения и формами собственности выделяются следующие основные виды библиотек: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1) государственные библиотеки, учрежденные органами государственной власти, в том числе: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федеральные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библиотеки субъектов Российской Федерации;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библиотеки министерств и иных федеральных органов исполнительной власти;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lastRenderedPageBreak/>
        <w:t>2) муниципальные библиотеки, учрежденные органами местного самоуправления;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3) библиотеки Российской академии наук, других академий, научно-исследовательских институтов, образовательных организаций;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4) библиотеки предприятий, учреждений, организаций;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5) библиотеки общественных объединений;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6) частные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7) библиотеки, учрежденные иностранными юридическими и физическими лицами, а также международными организациями в соответствии с международными договорами Российской Федерации.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II. ПРАВА ГРАЖДАН В ОБЛАСТИ БИБЛИОТЕЧНОГО ДЕЛА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5. Право на библиотечное обслуживание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Каждый гражданин независимо от пола, возраста, национальности, образования, социального положения, политических убеждений, отношения к религии имеет право на библиотечное обслуживание на территории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Право граждан на библиотечное обслуживание обеспечивается: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созданием государственной и муниципальной сети общедоступных библиотек, бесплатно осуществляющих основные виды библиотечного обслуживания;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многообразием видов библиотек, государственным протекционизмом в деле создания юридическими и физическими лицами библиотек независимо от их организационно-правовых форм и форм собственности, специализации и масштабов деятельности;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путем предоставления доступа к федеральной государственной информационной системе "Национальная электронная библиотека" (далее - Национальная электронная библиотека) в соответствии со </w:t>
      </w:r>
      <w:hyperlink w:anchor="P248" w:history="1">
        <w:r>
          <w:rPr>
            <w:color w:val="0000FF"/>
          </w:rPr>
          <w:t>статьей 18.1</w:t>
        </w:r>
      </w:hyperlink>
      <w:r>
        <w:t xml:space="preserve"> настоящего Федерального закона.</w:t>
      </w:r>
    </w:p>
    <w:p w:rsidR="0009117A" w:rsidRDefault="0009117A">
      <w:pPr>
        <w:pStyle w:val="ConsPlusNormal"/>
        <w:jc w:val="both"/>
      </w:pPr>
      <w:r>
        <w:t xml:space="preserve">(абзац введен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03.07.2016 N 342-ФЗ)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Права граждан в области библиотечного обслуживания приоритетны по отношению к правам в этой области государства и любых его структур, общественных объединений, религиозных и других организаций.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6. Право на библиотечную деятельность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Любое юридическое или физическое лицо имеет право на создание библиотеки на территории Российской Федерации в соответствии с законодательством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Граждане имеют право принимать участие в деятельности попечительских, читательских советов или иных объединений читателей, создаваемых по согласованию с руководителями библиотек или их учредителями.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Работники библиотек имеют право создавать общественные объединения в целях содействия развитию библиотечного обслуживания, профессиональной консолидации, защиты своих социальных и профессиональных прав.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4. Граждане, имеющие в частной собственности книжные памятники, имеют право на </w:t>
      </w:r>
      <w:r>
        <w:lastRenderedPageBreak/>
        <w:t xml:space="preserve">поддержку государства для обеспечения их сохранности при условии регистрации данных книжных памятников в порядке, предусмотренном </w:t>
      </w:r>
      <w:hyperlink w:anchor="P220" w:history="1">
        <w:r>
          <w:rPr>
            <w:color w:val="0000FF"/>
          </w:rPr>
          <w:t>абзацем вторым пункта 2 статьи 16.1</w:t>
        </w:r>
      </w:hyperlink>
      <w:r>
        <w:t xml:space="preserve"> настоящего Федерального закона.</w:t>
      </w:r>
    </w:p>
    <w:p w:rsidR="0009117A" w:rsidRDefault="0009117A">
      <w:pPr>
        <w:pStyle w:val="ConsPlusNormal"/>
        <w:jc w:val="both"/>
      </w:pPr>
      <w:r>
        <w:t xml:space="preserve">(п. 4 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7. Права пользователей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Все пользователи библиотек имеют право доступа в библиотеки и право свободного выбора библиотек в соответствии со своими потребностями и интересами.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Порядок доступа к фондам библиотек, перечень основных услуг и условия их предоставления библиотеками устанавливаются в соответствии с уставами библиотек или локальными нормативными актами организаций, структурными подразделениями которых являются библиотеки, законодательством Российской Федерации о государственной и иной охраняемой законом тайне и законодательством об обеспечении сохранности культурного достояния народов Российской Федерации.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Пользователь библиотеки имеет право бесплатно получать в любой библиотеке информацию о наличии в библиотечных фондах конкретного документа.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4. В общедоступных библиотеках граждане имеют право: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1) стать пользователями библиотек по предъявлении документов, удостоверяющих их личность, а несовершеннолетние в возрасте до 14 лет - документов, удостоверяющих личность их законных представителей;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27.12.2009 N 370-ФЗ)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2) бесплатно получать полную информацию о составе библиотечных фондов через систему каталогов и другие формы библиотечного информирования;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3) бесплатно получать консультационную помощь в поиске и выборе источников информации;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4) бесплатно получать во временное пользование любой документ из библиотечных фондов;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5) получать документы или их копии по межбиблиотечному абонементу из других библиотек;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6) пользоваться другими видами услуг, в том числе платными, перечень которых определяется правилами пользования библиотекой.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5. В государственных и муниципальных библиотеках пользователи библиотек имеют право на обслуживание и получение документов на русском языке как государственном языке Российской Федерации, а в республиках Российской Федерации также и на государственном языке данной республики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6. Пользователь библиотеки может обжаловать в суд действия должностного лица библиотеки, ущемляющие его права.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8. Права особых групп пользователей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Национальные меньшинства имеют право на получение документов на родном языке через систему государственных библиотек.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lastRenderedPageBreak/>
        <w:t xml:space="preserve">2. Условия доступности для инвалидов библиотек и библиотечного обслуживания обеспечиваются в соответствии с </w:t>
      </w:r>
      <w:hyperlink r:id="rId29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социальной защите инвалидов. Слепые,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других общедоступных библиотеках.</w:t>
      </w:r>
    </w:p>
    <w:p w:rsidR="0009117A" w:rsidRDefault="0009117A">
      <w:pPr>
        <w:pStyle w:val="ConsPlusNormal"/>
        <w:spacing w:before="220"/>
        <w:ind w:firstLine="540"/>
        <w:jc w:val="both"/>
      </w:pPr>
      <w:hyperlink r:id="rId30" w:history="1">
        <w:r>
          <w:rPr>
            <w:color w:val="0000FF"/>
          </w:rPr>
          <w:t>Порядок</w:t>
        </w:r>
      </w:hyperlink>
      <w:r>
        <w:t xml:space="preserve">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культуры (далее - федеральный орган исполнительной власти в сфере культуры),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</w:t>
      </w:r>
    </w:p>
    <w:p w:rsidR="0009117A" w:rsidRDefault="0009117A">
      <w:pPr>
        <w:pStyle w:val="ConsPlusNormal"/>
        <w:jc w:val="both"/>
      </w:pPr>
      <w:r>
        <w:t xml:space="preserve">(в ред. Федеральных законов от 01.12.2014 </w:t>
      </w:r>
      <w:hyperlink r:id="rId31" w:history="1">
        <w:r>
          <w:rPr>
            <w:color w:val="0000FF"/>
          </w:rPr>
          <w:t>N 419-ФЗ</w:t>
        </w:r>
      </w:hyperlink>
      <w:r>
        <w:t xml:space="preserve">, от 03.07.2016 </w:t>
      </w:r>
      <w:hyperlink r:id="rId32" w:history="1">
        <w:r>
          <w:rPr>
            <w:color w:val="0000FF"/>
          </w:rPr>
          <w:t>N 342-ФЗ</w:t>
        </w:r>
      </w:hyperlink>
      <w:r>
        <w:t>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Пользователи библиотек, которые не могут посещать библиотеку в силу преклонного возраста и физических недостатков, имеют право получать документы из фондов общедоступных библиотек через заочные или внестационарные формы обслуживания, обеспечиваемые финансированием за счет средств соответствующих бюджетов и средств федеральных программ.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4. Пользователи библиотек детского и юношеского возраста имеют право на библиотечное обслуживание в общедоступных библиотеках, специализированных государственных детских и юношеских библиотеках, а также в библиотеках образовательных организаций в соответствии с их уставами.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9. Ответственность пользователей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Пользователи библиотек обязаны соблюдать правила пользования библиотеками.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Пользователи библиотек, нарушившие правила пользования библиотеками и причинившие библиотекам ущерб, компенсируют его в размере, установленном правилами пользования библиотеками, а также несут иную ответственность в случаях, предусмотренных действующим законодательством.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10. Учредитель библиотеки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 xml:space="preserve">Учредитель библиотеки финансирует ее деятельность и осуществляет контроль за этой деятельностью в соответствии с действующим </w:t>
      </w:r>
      <w:hyperlink r:id="rId34" w:history="1">
        <w:r>
          <w:rPr>
            <w:color w:val="0000FF"/>
          </w:rPr>
          <w:t>законодательством</w:t>
        </w:r>
      </w:hyperlink>
      <w:r>
        <w:t>, а также назначает на должность руководителя библиотеки. Учредитель библиотеки не вправе вмешиваться в творческую деятельность библиотеки, за исключением случаев, предусмотренных ее уставом и действующим законодательством.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III. ОБЯЗАННОСТИ И ПРАВА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11. Статус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Государственные и муниципальные библиотеки, централизованные библиотечные системы получают статус юридического лица с момента их регистрации в порядке, установленном действующим законодательством.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Статус других библиотек определяется их учредителями.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12. Обязанности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В своей деятельности библиотеки обеспечивают реализацию прав граждан, установленных настоящим Федеральным законом. Библиотеки обслуживают пользователей библиотек в соответствии со своими уставами, правилами пользования библиотеками и действующим законодательством.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Не допускаются государственная или иная цензура, ограничивающая право пользователей библиотек на свободный доступ к библиотечным фондам, а также использование сведений о пользователях библиотек, читательских запросах, за исключением случаев, когда эти сведения используются для научных целей и организации библиотечного обслуживания.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Библиотеки, находящиеся на полном или частичном бюджетном финансировании, должны в своей деятельности отражать сложившееся в обществе идеологическое и политическое многообразие.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Библиотеки, имеющие в своих фондах книжные памятники, обеспечивают их сохранность и несут ответственность за своевременное представление сведений о них для регистрации в реестре книжных памятников.</w:t>
      </w:r>
    </w:p>
    <w:p w:rsidR="0009117A" w:rsidRDefault="0009117A">
      <w:pPr>
        <w:pStyle w:val="ConsPlusNormal"/>
        <w:jc w:val="both"/>
      </w:pPr>
      <w:r>
        <w:t xml:space="preserve">(п. 3 в ред.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4. Библиотеки обязаны отчитываться перед их учредителями и органами государственной статистики в порядке, предусмотренном действующим законодательством и учредительными документами библиотек.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5. Государственные библиотеки по требованию пользователей обязаны предоставлять им информацию о своей деятельности по формированию и использованию фондов.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6. Библиотеки обеспечивают учет, комплектование, хранение и использование документов, входящих в состав библиотечных фондов, в </w:t>
      </w:r>
      <w:hyperlink r:id="rId36" w:history="1">
        <w:r>
          <w:rPr>
            <w:color w:val="0000FF"/>
          </w:rPr>
          <w:t>порядке</w:t>
        </w:r>
      </w:hyperlink>
      <w:r>
        <w:t>, установленном федеральным органом исполнительной власти в сфере культуры. Рукописные документы, входящие в библиотечные фонды, являются составной частью Архивного фонда Российской Федерации.</w:t>
      </w:r>
    </w:p>
    <w:p w:rsidR="0009117A" w:rsidRDefault="0009117A">
      <w:pPr>
        <w:pStyle w:val="ConsPlusNormal"/>
        <w:jc w:val="both"/>
      </w:pPr>
      <w:r>
        <w:t xml:space="preserve">(п. 6 введен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03.06.2009 N 119-ФЗ; в ред. Федеральных законов от 01.12.2014 </w:t>
      </w:r>
      <w:hyperlink r:id="rId38" w:history="1">
        <w:r>
          <w:rPr>
            <w:color w:val="0000FF"/>
          </w:rPr>
          <w:t>N 419-ФЗ</w:t>
        </w:r>
      </w:hyperlink>
      <w:r>
        <w:t xml:space="preserve">, от 03.07.2016 </w:t>
      </w:r>
      <w:hyperlink r:id="rId39" w:history="1">
        <w:r>
          <w:rPr>
            <w:color w:val="0000FF"/>
          </w:rPr>
          <w:t>N 342-ФЗ</w:t>
        </w:r>
      </w:hyperlink>
      <w:r>
        <w:t>)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13. Права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Библиотеки имеют право: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1) самостоятельно определять содержание и конкретные формы своей деятельности в соответствии с целями и задачами, указанными в их уставах;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2) утверждать по согласованию с учредителями правила пользования библиотеками;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3) определять сумму залога при предоставлении книжных памятников, редких и ценных изданий, а также в других случаях, определенных правилами пользования библиотеками;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40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3.1) устанавливать ограничения на копирование, экспонирование и выдачу книжных памятников и иных документов, предназначенных для постоянного хранения, в соответствии с правилами пользования библиотеками;</w:t>
      </w:r>
    </w:p>
    <w:p w:rsidR="0009117A" w:rsidRDefault="0009117A">
      <w:pPr>
        <w:pStyle w:val="ConsPlusNormal"/>
        <w:jc w:val="both"/>
      </w:pPr>
      <w:r>
        <w:t xml:space="preserve">(пп. 3.1 введен Федеральным </w:t>
      </w:r>
      <w:hyperlink r:id="rId41" w:history="1">
        <w:r>
          <w:rPr>
            <w:color w:val="0000FF"/>
          </w:rPr>
          <w:t>законом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4) определять в соответствии с правилами пользования библиотеками виды и размеры компенсации ущерба, нанесенного пользователями библиотек;</w:t>
      </w:r>
    </w:p>
    <w:p w:rsidR="0009117A" w:rsidRDefault="0009117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9117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9117A" w:rsidRDefault="0009117A">
            <w:pPr>
              <w:pStyle w:val="ConsPlusNormal"/>
              <w:jc w:val="both"/>
            </w:pPr>
            <w:r>
              <w:rPr>
                <w:color w:val="392C69"/>
              </w:rPr>
              <w:lastRenderedPageBreak/>
              <w:t>КонсультантПлюс: примечание.</w:t>
            </w:r>
          </w:p>
          <w:p w:rsidR="0009117A" w:rsidRDefault="0009117A">
            <w:pPr>
              <w:pStyle w:val="ConsPlusNormal"/>
              <w:jc w:val="both"/>
            </w:pPr>
            <w:r>
              <w:rPr>
                <w:color w:val="392C69"/>
              </w:rPr>
              <w:t xml:space="preserve">По вопросу, касающемуся основ хозяйственной деятельности и финансирования библиотек, см. </w:t>
            </w:r>
            <w:hyperlink r:id="rId42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26.06.1995 N 609.</w:t>
            </w:r>
          </w:p>
        </w:tc>
      </w:tr>
    </w:tbl>
    <w:p w:rsidR="0009117A" w:rsidRDefault="0009117A">
      <w:pPr>
        <w:pStyle w:val="ConsPlusNormal"/>
        <w:spacing w:before="280"/>
        <w:ind w:firstLine="540"/>
        <w:jc w:val="both"/>
      </w:pPr>
      <w:r>
        <w:t>5) осуществлять хозяйственную деятельность в целях расширения перечня предоставляемых пользователям библиотек услуг и социально-творческого развития библиотек при условии, что это не наносит ущерба их основной деятельности;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6) определять условия использования библиотечных фондов на основе договоров с юридическими и физическими лицами;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7) образовывать в </w:t>
      </w:r>
      <w:hyperlink r:id="rId43" w:history="1">
        <w:r>
          <w:rPr>
            <w:color w:val="0000FF"/>
          </w:rPr>
          <w:t>порядке</w:t>
        </w:r>
      </w:hyperlink>
      <w:r>
        <w:t>, установленном действующим законодательством, библиотечные объединения;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8) участвовать на конкурсной или иной основе в реализации федеральных и региональных программ развития библиотечного дела;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9) осуществлять в установленном порядке сотрудничество с библиотеками и иными учреждениями и организациями иностранных государств, в том числе вести международный книгообмен, вступать в установленном порядке в международные организации, участвовать в реализации международных библиотечных и иных программ;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10) самостоятельно определять источники комплектования своих фондов;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11) изымать и реализовывать документы из своих фондов в соответствии с порядком исключения документов, согласованным с учредителями библиотек в соответствии с действующими нормативными правовыми актами. При этом библиотеки независимо от их организационно-правовых форм и форм собственности не имеют права списывать и реализовывать документы, отнесенные к книжным памятникам;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44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11.1) осуществлять информационную, культурную, просветительскую, научную, образовательную деятельность в соответствии с законодательством, со своим уставом или с локальными нормативными актами организаций, структурными подразделениями которых являются библиотеки;</w:t>
      </w:r>
    </w:p>
    <w:p w:rsidR="0009117A" w:rsidRDefault="0009117A">
      <w:pPr>
        <w:pStyle w:val="ConsPlusNormal"/>
        <w:jc w:val="both"/>
      </w:pPr>
      <w:r>
        <w:t xml:space="preserve">(пп. 11.1 введен Федеральным </w:t>
      </w:r>
      <w:hyperlink r:id="rId45" w:history="1">
        <w:r>
          <w:rPr>
            <w:color w:val="0000FF"/>
          </w:rPr>
          <w:t>законом</w:t>
        </w:r>
      </w:hyperlink>
      <w:r>
        <w:t xml:space="preserve"> от 02.07.2013 N 185-ФЗ)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12) совершать иные действия, не противоречащие действующему законодательству.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Библиотеки имеют преимущественное право на приобретение документов, выпускаемых по федеральным государственным программам книгоиздания, и первоочередное приобретение документов ликвидируемых библиотек.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IV. ОБЯЗАННОСТИ ГОСУДАРСТВА В ОБЛАСТИ</w:t>
      </w:r>
    </w:p>
    <w:p w:rsidR="0009117A" w:rsidRDefault="0009117A">
      <w:pPr>
        <w:pStyle w:val="ConsPlusTitle"/>
        <w:jc w:val="center"/>
      </w:pPr>
      <w:r>
        <w:t>БИБЛИОТЕЧНОГО ДЕЛА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14. Государственная политика в области библиотечного дела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В основе государственной политики в области библиотечного дела лежит принцип создания условий для всеобщей доступности информации и культурных ценностей, собираемых и предоставляемых в пользование библиотеками.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Государство выступает гарантом прав, предусмотренных настоящим Федеральным законом, и не вмешивается в профессиональную деятельность библиотек, за исключением случаев, предусмотренных законодательством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lastRenderedPageBreak/>
        <w:t>Государство поддерживает развитие библиотечного дела путем финансирования, проведения соответствующей налоговой, кредитной и ценовой политики.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Правительство Российской Федерации разрабатывает в установленном порядке федеральные программы развития библиотечного дела, а также программы, являющиеся составной частью федеральных государственных программ сохранения и развития культуры в Российской Федерации. Федеральные органы исполнительной власти организуют координацию межрегиональных и межведомственных связей по библиотечному обслуживанию, в том числе в целях информатизации общества.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Государство поддерживает развитие библиотечного обслуживания наименее социально и экономически защищенных слоев и групп населения (детей, юношества, инвалидов, пенсионеров, беженцев, безработных, жителей сельской местности, жителей районов Крайнего Севера и приравненных к ним местностей).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Органы государственной власти стимулируют путем материальной поддержки библиотеки негосударственных форм собственности, организующие бесплатное общедоступное обслуживание населения.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Вопросы развития библиотечного дела учитываются в федеральных государственных программах в соответствии с </w:t>
      </w:r>
      <w:hyperlink r:id="rId46" w:history="1">
        <w:r>
          <w:rPr>
            <w:color w:val="0000FF"/>
          </w:rPr>
          <w:t>Основами</w:t>
        </w:r>
      </w:hyperlink>
      <w:r>
        <w:t xml:space="preserve"> законодательства Российской Федерации о культуре.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15. Обязанности государства по развитию библиотечного дела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Федеральные органы государственной власти обеспечивают: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1) контроль за соблюдением особого режима хранения и использования национального библиотечного фонда;</w:t>
      </w:r>
    </w:p>
    <w:p w:rsidR="0009117A" w:rsidRDefault="0009117A">
      <w:pPr>
        <w:pStyle w:val="ConsPlusNormal"/>
        <w:jc w:val="both"/>
      </w:pPr>
      <w:r>
        <w:t xml:space="preserve">(пп. 1 в ред. Федерального </w:t>
      </w:r>
      <w:hyperlink r:id="rId47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2) создание и финансирование национальных и других федеральных библиотек, управление этими библиотеками;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3) определение принципов федеральной политики в области подготовки и переподготовки библиотечных кадров, занятости, оплаты труда;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48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4) создание и финансовое обеспечение федеральных государственных образовательных организаций, реализующих основные профессиональные образовательные программы и дополнительные профессиональные программы в области подготовки библиотечных кадров, а также управление этими образовательными организациями;</w:t>
      </w:r>
    </w:p>
    <w:p w:rsidR="0009117A" w:rsidRDefault="0009117A">
      <w:pPr>
        <w:pStyle w:val="ConsPlusNormal"/>
        <w:jc w:val="both"/>
      </w:pPr>
      <w:r>
        <w:t xml:space="preserve">(пп. 4 в ред. Федерального </w:t>
      </w:r>
      <w:hyperlink r:id="rId49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5) содействие научным исследованиям и методическому обеспечению в области библиотечного дела, а также их финансирование;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6) установление государственных библиотечных стандартов и нормативов, организацию системы информационного обеспечения библиотечного дела;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7) организацию государственного статистического учета библиотек;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8) условия доступности для инвалидов федеральных библиотек и библиотек федеральных органов исполнительной власти.</w:t>
      </w:r>
    </w:p>
    <w:p w:rsidR="0009117A" w:rsidRDefault="0009117A">
      <w:pPr>
        <w:pStyle w:val="ConsPlusNormal"/>
        <w:jc w:val="both"/>
      </w:pPr>
      <w:r>
        <w:t xml:space="preserve">(пп. 8 введен Федеральным </w:t>
      </w:r>
      <w:hyperlink r:id="rId50" w:history="1">
        <w:r>
          <w:rPr>
            <w:color w:val="0000FF"/>
          </w:rPr>
          <w:t>законом</w:t>
        </w:r>
      </w:hyperlink>
      <w:r>
        <w:t xml:space="preserve"> от 01.12.2014 N 419-ФЗ)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2. Органы государственной власти субъектов Российской Федерации и органы местного </w:t>
      </w:r>
      <w:r>
        <w:lastRenderedPageBreak/>
        <w:t>самоуправления обеспечивают: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1) финансирование комплектования и обеспечения сохранности фондов соответственно государственных и муниципальных библиотек;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51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2) реализацию прав граждан на библиотечное обслуживание;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3) условия доступности для инвалидов библиотек субъектов Российской Федерации и муниципальных библиотек.</w:t>
      </w:r>
    </w:p>
    <w:p w:rsidR="0009117A" w:rsidRDefault="0009117A">
      <w:pPr>
        <w:pStyle w:val="ConsPlusNormal"/>
        <w:jc w:val="both"/>
      </w:pPr>
      <w:r>
        <w:t xml:space="preserve">(пп. 3 введен Федеральным </w:t>
      </w:r>
      <w:hyperlink r:id="rId52" w:history="1">
        <w:r>
          <w:rPr>
            <w:color w:val="0000FF"/>
          </w:rPr>
          <w:t>законом</w:t>
        </w:r>
      </w:hyperlink>
      <w:r>
        <w:t xml:space="preserve"> от 01.12.2014 N 419-ФЗ)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Федеральные органы государственной власти, органы государственной власти субъектов Российской Федерации и органы местного самоуправления не вправе принимать решения и осуществлять действия, которые влекут ухудшение материально-технического обеспечения действующих библиотек, находящихся на бюджетном финансировании, их перевод в помещения, не соответствующие требованиям охраны труда, хранения библиотечных фондов и библиотечного обслуживания.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Решения указанных органов, а также действия их должностных лиц, ущемляющие законные интересы библиотек и их пользователей, могут быть обжалованы в судебном порядке.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V. ОСОБЫЕ УСЛОВИЯ СОХРАНЕНИЯ И ИСПОЛЬЗОВАНИЯ</w:t>
      </w:r>
    </w:p>
    <w:p w:rsidR="0009117A" w:rsidRDefault="0009117A">
      <w:pPr>
        <w:pStyle w:val="ConsPlusTitle"/>
        <w:jc w:val="center"/>
      </w:pPr>
      <w:r>
        <w:t>КУЛЬТУРНОГО ДОСТОЯНИЯ НАРОДОВ РОССИЙСКОЙ ФЕДЕРАЦИИ</w:t>
      </w:r>
    </w:p>
    <w:p w:rsidR="0009117A" w:rsidRDefault="0009117A">
      <w:pPr>
        <w:pStyle w:val="ConsPlusTitle"/>
        <w:jc w:val="center"/>
      </w:pPr>
      <w:r>
        <w:t>В ОБЛАСТИ БИБЛИОТЕЧНОГО ДЕЛА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16. Национальный библиотечный фонд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Normal"/>
        <w:ind w:firstLine="540"/>
        <w:jc w:val="both"/>
      </w:pPr>
      <w:r>
        <w:t xml:space="preserve">(в ред. Федерального </w:t>
      </w:r>
      <w:hyperlink r:id="rId53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Normal"/>
        <w:ind w:firstLine="540"/>
        <w:jc w:val="both"/>
      </w:pPr>
      <w:r>
        <w:t>1. Национальный библиотечный фонд состоит из документов, комплектуемых на основе системы обязательного экземпляра документов, и книжных памятников.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Национальный библиотечный фонд охраняется государством как культурное достояние народов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Учет, комплектование, хранение, использование и обеспечение сохранности документов, отнесенных к национальному библиотечному фонду, осуществляются библиотеками, архивами, музеями в соответствии с настоящим Федеральным законом, федеральными законами </w:t>
      </w:r>
      <w:hyperlink r:id="rId54" w:history="1">
        <w:r>
          <w:rPr>
            <w:color w:val="0000FF"/>
          </w:rPr>
          <w:t>об обязательном экземпляре документов</w:t>
        </w:r>
      </w:hyperlink>
      <w:r>
        <w:t xml:space="preserve">, </w:t>
      </w:r>
      <w:hyperlink r:id="rId55" w:history="1">
        <w:r>
          <w:rPr>
            <w:color w:val="0000FF"/>
          </w:rPr>
          <w:t>об архивном деле</w:t>
        </w:r>
      </w:hyperlink>
      <w:r>
        <w:t xml:space="preserve"> в Российской Федерации, </w:t>
      </w:r>
      <w:hyperlink r:id="rId56" w:history="1">
        <w:r>
          <w:rPr>
            <w:color w:val="0000FF"/>
          </w:rPr>
          <w:t>о Музейном фонде</w:t>
        </w:r>
      </w:hyperlink>
      <w:r>
        <w:t xml:space="preserve"> Российской Федерации и музеях в Российской Федерации.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16.1. Книжные памятники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Normal"/>
        <w:ind w:firstLine="540"/>
        <w:jc w:val="both"/>
      </w:pPr>
      <w:r>
        <w:t xml:space="preserve">(введена Федеральным </w:t>
      </w:r>
      <w:hyperlink r:id="rId57" w:history="1">
        <w:r>
          <w:rPr>
            <w:color w:val="0000FF"/>
          </w:rPr>
          <w:t>законом</w:t>
        </w:r>
      </w:hyperlink>
      <w:r>
        <w:t xml:space="preserve"> от 03.06.2009 N 119-ФЗ)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Normal"/>
        <w:ind w:firstLine="540"/>
        <w:jc w:val="both"/>
      </w:pPr>
      <w:r>
        <w:t>1. Книжные памятники являются особо ценной частью национального библиотечного фонда.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Книжные памятники подразделяются на единичные книжные памятники и книжные памятники - коллекции, которые являются совокупностью документов, приобретающих свойства книжного памятника только при их соединении вместе в силу своего происхождения, видового родства либо по иным признакам.</w:t>
      </w:r>
    </w:p>
    <w:p w:rsidR="0009117A" w:rsidRDefault="0009117A">
      <w:pPr>
        <w:pStyle w:val="ConsPlusNormal"/>
        <w:spacing w:before="220"/>
        <w:ind w:firstLine="540"/>
        <w:jc w:val="both"/>
      </w:pPr>
      <w:bookmarkStart w:id="0" w:name="P220"/>
      <w:bookmarkEnd w:id="0"/>
      <w:r>
        <w:t>2. Книжные памятники подлежат государственному учету, который осуществляется путем их регистрации в реестре книжных памятников.</w:t>
      </w:r>
    </w:p>
    <w:p w:rsidR="0009117A" w:rsidRDefault="0009117A">
      <w:pPr>
        <w:pStyle w:val="ConsPlusNormal"/>
        <w:spacing w:before="220"/>
        <w:ind w:firstLine="540"/>
        <w:jc w:val="both"/>
      </w:pPr>
      <w:hyperlink r:id="rId58" w:history="1">
        <w:r>
          <w:rPr>
            <w:color w:val="0000FF"/>
          </w:rPr>
          <w:t>Порядок</w:t>
        </w:r>
      </w:hyperlink>
      <w:r>
        <w:t xml:space="preserve"> отнесения документов к книжным памятникам, </w:t>
      </w:r>
      <w:hyperlink r:id="rId59" w:history="1">
        <w:r>
          <w:rPr>
            <w:color w:val="0000FF"/>
          </w:rPr>
          <w:t>порядок</w:t>
        </w:r>
      </w:hyperlink>
      <w:r>
        <w:t xml:space="preserve"> регистрации книжных памятников в реестре книжных памятников и </w:t>
      </w:r>
      <w:hyperlink r:id="rId60" w:history="1">
        <w:r>
          <w:rPr>
            <w:color w:val="0000FF"/>
          </w:rPr>
          <w:t>порядок</w:t>
        </w:r>
      </w:hyperlink>
      <w:r>
        <w:t xml:space="preserve"> ведения реестра книжных памятников устанавливаются положением о реестре книжных памятников, которое утверждается федеральным органом исполнительной власти в сфере культуры.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Регистрацию книжных памятников в реестре книжных памятников и ведение реестра книжных памятников осуществляет Российская государственная библиотека.</w:t>
      </w:r>
    </w:p>
    <w:p w:rsidR="0009117A" w:rsidRDefault="0009117A">
      <w:pPr>
        <w:pStyle w:val="ConsPlusNormal"/>
        <w:jc w:val="both"/>
      </w:pPr>
      <w:r>
        <w:t xml:space="preserve">(п. 2 в ред. Федерального </w:t>
      </w:r>
      <w:hyperlink r:id="rId61" w:history="1">
        <w:r>
          <w:rPr>
            <w:color w:val="0000FF"/>
          </w:rPr>
          <w:t>закона</w:t>
        </w:r>
      </w:hyperlink>
      <w:r>
        <w:t xml:space="preserve"> от 03.07.2016 N 342-ФЗ)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Title"/>
        <w:ind w:firstLine="540"/>
        <w:jc w:val="both"/>
        <w:outlineLvl w:val="1"/>
      </w:pPr>
      <w:r>
        <w:t xml:space="preserve">Статья 17. Утратила силу. - Федеральный </w:t>
      </w:r>
      <w:hyperlink r:id="rId62" w:history="1">
        <w:r>
          <w:rPr>
            <w:color w:val="0000FF"/>
          </w:rPr>
          <w:t>закон</w:t>
        </w:r>
      </w:hyperlink>
      <w:r>
        <w:t xml:space="preserve"> от 03.06.2009 N 119-ФЗ.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18. Национальные библиотеки Российской Федерации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Национальными библиотеками Российской Федерации являются Президентская библиотека имени Б.Н. Ельцина, Российская государственная библиотека и Российская национальная библиотека, которые удовлетворяют универсальные информационные потребности общества, организуют библиотечную, библиографическую и научно-информационную деятельность в интересах всех народов Российской Федерации, развития отечественной и мировой культуры, науки, образования.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63" w:history="1">
        <w:r>
          <w:rPr>
            <w:color w:val="0000FF"/>
          </w:rPr>
          <w:t>закона</w:t>
        </w:r>
      </w:hyperlink>
      <w:r>
        <w:t xml:space="preserve"> от 27.10.2008 N 183-ФЗ)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Национальные библиотеки Российской Федерации выполняют следующие основные функции: формируют, хранят и предоставляют пользователям библиотек наиболее полное собрание отечественных документов, научно значимых зарубежных документов; организуют и ведут библиографический учет россики; участвуют в библиографическом учете национальной печати, являются научно-исследовательскими учреждениями по библиотековедению, библиографоведению и книговедению, методическими, научно-информационными и культурными центрами федерального значения; участвуют в разработке и реализации федеральной политики в области библиотечного дела.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Национальные библиотеки Российской Федерации действуют на основе настоящего Федерального закона и положений о них, утверждаемых Правительством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Национальные библиотеки Российской Федерации относятся к особо ценным объектам культурного наследия народов Российской Федерации и являются исключительно федеральной собственностью. Изменение формы собственности указанных библиотек, их ликвидация либо перепрофилирование не допускаются; целостность и неотчуждаемость их фондов гарантируются.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Здания, сооружения и другое имущество национальных библиотек находятся в их оперативном управлении; занимаемые ими земельные участки предоставляются национальным библиотекам в соответствии с законодательством Российской Федерации.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64" w:history="1">
        <w:r>
          <w:rPr>
            <w:color w:val="0000FF"/>
          </w:rPr>
          <w:t>закона</w:t>
        </w:r>
      </w:hyperlink>
      <w:r>
        <w:t xml:space="preserve"> от 26.06.2007 N 118-ФЗ)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Деятельность национальных библиотек Российской Федерации осуществляется на основе координации и кооперации.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Отдельные функции национальных библиотек Российской Федерации могут делегироваться в установленном порядке другим федеральным библиотекам и организациям.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1.1. В целях обеспечения сохранности и предоставления пользователям доступа к документам из библиотечных фондов национальные библиотеки Российской Федерации осуществляют изготовление в электронной форме экземпляров: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ветхих, изношенных, испорченных, дефектных документов;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единичных и (или) редких документов, рукописей, выдача которых пользователям может </w:t>
      </w:r>
      <w:r>
        <w:lastRenderedPageBreak/>
        <w:t>привести к их утрате, порче или уничтожению;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документов, которые записаны на машиночитаемых носителях и для пользования которыми отсутствуют необходимые технические средства;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документов, которые имеют научное и образовательное значение.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Изготовление и предоставление пользователям экземпляров документов в электронной форме, в которых выражены охраняемые результаты интеллектуальной деятельности, осуществляются в порядке и на условиях, предусмотренных Гражданским </w:t>
      </w:r>
      <w:hyperlink r:id="rId65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09117A" w:rsidRDefault="0009117A">
      <w:pPr>
        <w:pStyle w:val="ConsPlusNormal"/>
        <w:jc w:val="both"/>
      </w:pPr>
      <w:r>
        <w:t xml:space="preserve">(п. 1.1 введен Федеральным </w:t>
      </w:r>
      <w:hyperlink r:id="rId66" w:history="1">
        <w:r>
          <w:rPr>
            <w:color w:val="0000FF"/>
          </w:rPr>
          <w:t>законом</w:t>
        </w:r>
      </w:hyperlink>
      <w:r>
        <w:t xml:space="preserve"> от 27.10.2008 N 183-ФЗ)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В республиках Российской Федерации, автономных округах, автономной области соответствующими органами государственной власти могут образовываться национальные библиотеки.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Эти национальные библиотеки действуют в соответствии с настоящим Федеральным законом, принимаемыми в соответствии с ним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Title"/>
        <w:ind w:firstLine="540"/>
        <w:jc w:val="both"/>
        <w:outlineLvl w:val="1"/>
      </w:pPr>
      <w:bookmarkStart w:id="1" w:name="P248"/>
      <w:bookmarkEnd w:id="1"/>
      <w:r>
        <w:t>Статья 18.1. Национальная электронная библиотека</w:t>
      </w:r>
    </w:p>
    <w:p w:rsidR="0009117A" w:rsidRDefault="0009117A">
      <w:pPr>
        <w:pStyle w:val="ConsPlusNormal"/>
        <w:ind w:firstLine="540"/>
        <w:jc w:val="both"/>
      </w:pPr>
      <w:r>
        <w:t xml:space="preserve">(введена Федеральным </w:t>
      </w:r>
      <w:hyperlink r:id="rId67" w:history="1">
        <w:r>
          <w:rPr>
            <w:color w:val="0000FF"/>
          </w:rPr>
          <w:t>законом</w:t>
        </w:r>
      </w:hyperlink>
      <w:r>
        <w:t xml:space="preserve"> от 03.07.2016 N 342-ФЗ)</w:t>
      </w:r>
    </w:p>
    <w:p w:rsidR="0009117A" w:rsidRDefault="0009117A">
      <w:pPr>
        <w:pStyle w:val="ConsPlusNormal"/>
        <w:ind w:firstLine="540"/>
        <w:jc w:val="both"/>
      </w:pPr>
    </w:p>
    <w:p w:rsidR="0009117A" w:rsidRDefault="0009117A">
      <w:pPr>
        <w:pStyle w:val="ConsPlusNormal"/>
        <w:ind w:firstLine="540"/>
        <w:jc w:val="both"/>
      </w:pPr>
      <w:r>
        <w:t>1. Национальная электронная библиотека является федеральной государственной информационной системой, которая представляет собой совокупность документов и сведений в электронной форме, которые отобраны в соответствии с методикой отбора объектов Национальной электронной библиотеки (далее - объекты Национальной электронной библиотеки), утверждаемой Правительством Российской Федерации (далее - методика отбора), и доступ к которым предоставляется пользователям Национальной электронной библиотеки, в том числе с использованием информационно-телекоммуникационной сети "Интернет".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Целью создания Национальной электронной библиотеки являются сохранение исторического, научного и культурного достояния народов Российской Федерации, обеспечение условий для повышения интеллектуального потенциала Российской Федерации и популяризации российской науки и культуры, формирование основы для создания единого российского электронного пространства знаний.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Задачами создания Национальной электронной библиотеки являются: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отбор документов и сведений для включения в состав объектов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формирование совокупности объектов Национальной электронной библиотеки, содержащихся в фондах участников Национальной электронной библиотеки, доступ к которым предоставляется пользователям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координация деятельности по созданию объектов Национальной электронной библиотеки, в том числе по переводу в электронную форму за счет бюджетов бюджетной системы Российской Федерации документов, отобранных в соответствии с методикой отбора для включения в Национальную электронную библиотеку;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обеспечение доступа пользователей Национальной электронной библиотеки к объектам Национальной электронной библиотеки.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lastRenderedPageBreak/>
        <w:t>Национальная электронная библиотека создается федеральным органом исполнительной власти в сфере культуры.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Национальная электронная библиотека осуществляет следующие функции: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создание и использование объектов Национальной электронной библиотеки в соответствии с требованиями Гражданского </w:t>
      </w:r>
      <w:hyperlink r:id="rId68" w:history="1">
        <w:r>
          <w:rPr>
            <w:color w:val="0000FF"/>
          </w:rPr>
          <w:t>кодекса</w:t>
        </w:r>
      </w:hyperlink>
      <w:r>
        <w:t xml:space="preserve"> Российской Федерации;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учет и хранение объектов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обеспечение доступа пользователей Национальной электронной библиотеки к объектам Национальной электронной библиотеки в соответствии с законодательством Российской Федерации и Положением о Национальной электронной библиотеке.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Объектами Национальной электронной библиотеки являются созданные в электронной форме копии: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печатных изданий;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электронных изданий;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неопубликованных документов, в том числе диссертаций;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иных документов, представляемых в качестве обязательного экземпляра документов;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книжных памятников.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Методика отбора документов для их включения в Национальную электронную библиотеку основывается на следующих критериях: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научно-образовательная, культурная и историческая ценность;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использование в программах общего образования и профессионального образования;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уникальность изданий, обладающих индивидуальными особенностями;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ограниченность доступа к ветхим изданиям.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Национальная электронная библиотека включает в себя: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электронный каталог Национальной электронной библиотеки (далее - электронный каталог);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реестр книжных памятников;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сведения о законодательстве Российской Федерации, регулирующем отношения в связи с созданием и функционированием Национальной электронной библиотеки.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Электронный каталог представляет собой реестр данных о наличии и месте нахождения объектов Национальной электронной библиотеки, а также документов, отобранных для включения в Национальную электронную библиотеку.</w:t>
      </w:r>
    </w:p>
    <w:p w:rsidR="0009117A" w:rsidRDefault="0009117A">
      <w:pPr>
        <w:pStyle w:val="ConsPlusNormal"/>
        <w:spacing w:before="220"/>
        <w:ind w:firstLine="540"/>
        <w:jc w:val="both"/>
      </w:pPr>
      <w:hyperlink r:id="rId69" w:history="1">
        <w:r>
          <w:rPr>
            <w:color w:val="0000FF"/>
          </w:rPr>
          <w:t>Порядок</w:t>
        </w:r>
      </w:hyperlink>
      <w:r>
        <w:t xml:space="preserve"> формирования электронного каталога и состав содержащихся в нем сведений устанавливаются федеральным органом исполнительной власти в сфере культуры.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4. Оператор Национальной электронной библиотеки в порядке, установленном Положением о Национальной электронной библиотеке, осуществляет: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обеспечение функционирования Национальной электронной библиотеки на основе </w:t>
      </w:r>
      <w:r>
        <w:lastRenderedPageBreak/>
        <w:t>электронного взаимодействия между оператором, участниками и пользователями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обеспечение развития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координацию деятельности по созданию объектов Национальной электронной библиотеки, в том числе по переводу в электронную форму документов, отобранных для включения в состав объектов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организацию хранения объектов Национальной электронной библиотеки в соответствии с Положением о Национальной электронной библиотеке;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технологическое и техническое обслуживание оборудования, программ для ЭВМ и баз данных, предназначенных для обеспечения деятельности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регистрацию пользователей Национальной электронной библиотеки по их желанию;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обеспечение доступа пользователей Национальной электронной библиотеки к объектам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формирование и ведение электронного каталога;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обеспечение информационного взаимодействия оператора с участниками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популяризацию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иные функции, возложенные на оператора Национальной электронной библиотеки Положением о Национальной электронной библиотеке.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Функции оператора Национальной электронной библиотеки осуществляет Российская государственная библиотека.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5. Участниками Национальной электронной библиотеки являются государственные и муниципальные библиотеки, библиотеки образовательных, научных и иных государственных и муниципальных организаций, а также организации, обеспечивающие хранение обязательного федерального экземпляра документов в электронной форме и (или) книжных памятников.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Участники Национальной электронной библиотеки предоставляют доступ оператору Национальной электронной библиотеки к объектам Национальной электронной библиотеки, содержащимся в их фондах, бесплатно в соответствии с Положением о Национальной электронной библиотеке. Доступ участников Национальной электронной библиотеки к Национальной электронной библиотеке осуществляется без взимания платы.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6. Пользователями Национальной электронной библиотеки являются: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пользователи библиотек, осуществляющих доступ к объектам Национальной электронной библиотеки в помещении библиотеки, в том числе с использованием информационно-телекоммуникационной сети "Интернет";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физические лица, не являющиеся пользователями библиотек и осуществляющие доступ к объектам Национальной электронной библиотеки с использованием информационно-телекоммуникационной сети "Интернет".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Объекты Национальной электронной библиотеки, подлежащие свободному использованию в соответствии с законодательством Российской Федерации, а также объекты, права на включение </w:t>
      </w:r>
      <w:r>
        <w:lastRenderedPageBreak/>
        <w:t xml:space="preserve">которых в Национальную электронную библиотеку и предоставление во временное пользование пользователям Национальной электронной библиотеки получены от авторов или иных правообладателей и которые включены в Национальную электронную библиотеку в соответствии с </w:t>
      </w:r>
      <w:hyperlink w:anchor="P312" w:history="1">
        <w:r>
          <w:rPr>
            <w:color w:val="0000FF"/>
          </w:rPr>
          <w:t>абзацем двенадцатым пункта 7</w:t>
        </w:r>
      </w:hyperlink>
      <w:r>
        <w:t xml:space="preserve"> настоящей статьи, предоставляются пользователям Национальной электронной библиотеки бесплатно.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Иные объекты Национальной электронной библиотеки, права на включение которых в Национальную электронную библиотеку и предоставление во временное пользование пользователям Национальной электронной библиотеки получены от авторов или иных правообладателей, могут предоставляться пользователям Национальной электронной библиотеки за плату в порядке, установленном Положением о Национальной электронной библиотеке.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Порядок и условия предоставления пользователям Национальной электронной библиотеки доступа к объектам Национальной электронной библиотеки устанавливаются Положением о Национальной электронной библиотеке.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7. Положение о Национальной электронной библиотеке утверждается Правительством Российской Федерации и определяет: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порядок создания и функционирования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порядок формирования единого российского электронного пространства знаний на основе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права и обязанности участников и пользователей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принципы формирования, полномочия и </w:t>
      </w:r>
      <w:hyperlink r:id="rId70" w:history="1">
        <w:r>
          <w:rPr>
            <w:color w:val="0000FF"/>
          </w:rPr>
          <w:t>порядок</w:t>
        </w:r>
      </w:hyperlink>
      <w:r>
        <w:t xml:space="preserve"> организации работы Межведомственного совета по развитию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порядок создания, функционирования, организации работы, а также полномочия экспертных советов по отбору документов и сведений для включения в состав объектов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меры по защите информации, содержащейся в Национальной электронной библиотеке;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требования к оборудованию и программно-техническим средствам, используемым для электронного взаимодействия между оператором, участниками и пользователями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порядок деятельности участников Национальной электронной библиотеки по созданию объектов Национальной электронной библиотеки, в том числе по переводу в электронную форму документов, отобранных в соответствии с методикой отбора;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порядок доступа библиотек к объектам Национальной электронной библиотеки;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порядок доступа пользователей Национальной электронной библиотеки к объектам Национальной электронной библиотеки.</w:t>
      </w:r>
    </w:p>
    <w:p w:rsidR="0009117A" w:rsidRDefault="0009117A">
      <w:pPr>
        <w:pStyle w:val="ConsPlusNormal"/>
        <w:spacing w:before="220"/>
        <w:ind w:firstLine="540"/>
        <w:jc w:val="both"/>
      </w:pPr>
      <w:bookmarkStart w:id="2" w:name="P312"/>
      <w:bookmarkEnd w:id="2"/>
      <w:r>
        <w:t xml:space="preserve">Федеральный орган исполнительной власти в сфере культуры ежегодно обеспечивает за счет средств федерального бюджета включение в Национальную электронную библиотеку не менее десяти процентов издаваемых в Российской Федерации наименований книг в соответствии с законодательством Российской Федерации. Порядок ежегодного включения в Национальную электронную библиотеку издаваемых в Российской Федерации наименований книг определяется Положением о Национальной электронной библиотеке. Количество ежегодно включаемых в Национальную электронную библиотеку издаваемых в Российской Федерации наименований </w:t>
      </w:r>
      <w:r>
        <w:lastRenderedPageBreak/>
        <w:t>книг определяется федеральным органом исполнительной власти в сфере культуры.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Финансирование деятельности оператора Национальной электронной библиотеки осуществляется за счет средств федерального бюджета и иных источников финансирования.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8. </w:t>
      </w:r>
      <w:hyperlink r:id="rId71" w:history="1">
        <w:r>
          <w:rPr>
            <w:color w:val="0000FF"/>
          </w:rPr>
          <w:t>Единые требования</w:t>
        </w:r>
      </w:hyperlink>
      <w:r>
        <w:t xml:space="preserve"> к форматам объектов Национальной электронной библиотеки устанавливаются уполномоченным Правительством Российской Федерации федеральным органом исполнительной власти.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VI. ОРГАНИЗАЦИЯ ВЗАИМОДЕЙСТВИЯ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19. Участие государства в обеспечении координации и кооперации библиотечного обслуживания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Для более полного удовлетворения потребностей пользователей библиотек в информации, рационального использования фондов библиотек государство стимулирует взаимоиспользование их ресурсов, а также обеспечивает доступ пользователей Национальной электронной библиотеки к объектам Национальной электронной библиотеки. С этой целью органы государственной власти финансируют деятельность государственных библиотек, в том числе выполняющих функции центральных, по созданию условий для взаимоиспользования их ресурсов (межбиблиотечного абонемента, сводных каталогов, автоматизированных баз данных, депозитариев).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72" w:history="1">
        <w:r>
          <w:rPr>
            <w:color w:val="0000FF"/>
          </w:rPr>
          <w:t>закона</w:t>
        </w:r>
      </w:hyperlink>
      <w:r>
        <w:t xml:space="preserve"> от 03.07.2016 N 342-ФЗ)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20. Центральные библиотеки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Органы государственной власти субъектов Российской Федерации могут присваивать ведущей универсальной библиотеке статус центральной библиотеки субъекта Российской Федерации, функции которой выполняют: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73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в республике - национальная или республиканская библиотека;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в автономном округе, автономной области - окружная или областная библиотека;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в крае, области - краевая, областная библиотека;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абзацы пятый - шестой утратили силу. - Федеральный </w:t>
      </w:r>
      <w:hyperlink r:id="rId74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Органы местного самоуправления муниципального района могут присваивать ведущей межпоселенческой библиотеке статус центральной районной библиотеки.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75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Органы местного самоуправления городских округов могут присваивать ведущей универсальной библиотеке соответствующего городского округа статус центральной городской библиотеки.</w:t>
      </w:r>
    </w:p>
    <w:p w:rsidR="0009117A" w:rsidRDefault="0009117A">
      <w:pPr>
        <w:pStyle w:val="ConsPlusNormal"/>
        <w:jc w:val="both"/>
      </w:pPr>
      <w:r>
        <w:t xml:space="preserve">(абзац введен Федеральным </w:t>
      </w:r>
      <w:hyperlink r:id="rId76" w:history="1">
        <w:r>
          <w:rPr>
            <w:color w:val="0000FF"/>
          </w:rPr>
          <w:t>законом</w:t>
        </w:r>
      </w:hyperlink>
      <w:r>
        <w:t xml:space="preserve"> от 22.08.2004 N 122-ФЗ)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Центральная библиотека в пределах обслуживаемой территории обязана формировать, хранить и предоставлять пользователям библиотеки наиболее полное универсальное собрание документов, организовывать взаимоиспользование библиотечных ресурсов, в том числе осуществлять функции межбиблиотечного абонемента и обеспечивать ведение сводного каталога, оказывать методическую помощь библиотекам.</w:t>
      </w:r>
    </w:p>
    <w:p w:rsidR="0009117A" w:rsidRDefault="0009117A">
      <w:pPr>
        <w:pStyle w:val="ConsPlusNormal"/>
        <w:jc w:val="both"/>
      </w:pPr>
      <w:r>
        <w:t xml:space="preserve">(п. 2 в ред. Федерального </w:t>
      </w:r>
      <w:hyperlink r:id="rId77" w:history="1">
        <w:r>
          <w:rPr>
            <w:color w:val="0000FF"/>
          </w:rPr>
          <w:t>закона</w:t>
        </w:r>
      </w:hyperlink>
      <w:r>
        <w:t xml:space="preserve"> от 03.06.2009 N 119-ФЗ)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3. Федеральные органы государственной власти, органы государственной власти субъектов Российской Федерации и органы местного самоуправления могут учреждать специальные </w:t>
      </w:r>
      <w:r>
        <w:lastRenderedPageBreak/>
        <w:t>центральные библиотеки по отраслевому принципу и по обслуживанию особых групп пользователей библиотек (детского и юношеского возраста, слепых и слабовидящих и других).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4. Функции центральных библиотек могут распределяться в установленном порядке между несколькими библиотеками, которые в этом случае обеспечиваются бюджетным финансированием в соответствии с объемом их деятельности.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5. Центральные библиотеки могут учреждаться также министерствами и иными федеральными органами исполнительной власти.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21. Взаимодействие библиотек с органами научно-технической информации и архивами</w:t>
      </w:r>
    </w:p>
    <w:p w:rsidR="0009117A" w:rsidRDefault="0009117A">
      <w:pPr>
        <w:pStyle w:val="ConsPlusNormal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9117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9117A" w:rsidRDefault="0009117A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09117A" w:rsidRDefault="0009117A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24.07.1997 N 950 утверждено </w:t>
            </w:r>
            <w:hyperlink r:id="rId78" w:history="1">
              <w:r>
                <w:rPr>
                  <w:color w:val="0000FF"/>
                </w:rPr>
                <w:t>Положение</w:t>
              </w:r>
            </w:hyperlink>
            <w:r>
              <w:rPr>
                <w:color w:val="392C69"/>
              </w:rPr>
              <w:t xml:space="preserve"> о государственной системе научно-технической информации.</w:t>
            </w:r>
          </w:p>
        </w:tc>
      </w:tr>
    </w:tbl>
    <w:p w:rsidR="0009117A" w:rsidRDefault="0009117A">
      <w:pPr>
        <w:pStyle w:val="ConsPlusNormal"/>
        <w:spacing w:before="280"/>
        <w:ind w:firstLine="540"/>
        <w:jc w:val="both"/>
      </w:pPr>
      <w:r>
        <w:t>В целях обеспечения рационального использования государственных информационных ресурсов библиотеки взаимодействуют с органами научно-технической информации, архивами, другими предприятиями, учреждениями, организациями, которые имеют информационные банки данных разных уровней. Порядок взаимодействия определяется действующим законодательством, федеральными государственными программами, а также договорами, заключенными между этими учреждениями и организациями.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VII. ЭКОНОМИЧЕСКОЕ РЕГУЛИРОВАНИЕ В ОБЛАСТИ</w:t>
      </w:r>
    </w:p>
    <w:p w:rsidR="0009117A" w:rsidRDefault="0009117A">
      <w:pPr>
        <w:pStyle w:val="ConsPlusTitle"/>
        <w:jc w:val="center"/>
      </w:pPr>
      <w:r>
        <w:t>БИБЛИОТЕЧНОГО ДЕЛА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22. Порядок создания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На территории Российской Федерации создаются и действуют библиотеки различных форм собственности в порядке, установленном действующим законодательством Российской Федерации и настоящим Федеральным законом.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2. Библиотека считается учрежденной и приобретает права юридического лица со дня ее регистрации в </w:t>
      </w:r>
      <w:hyperlink r:id="rId79" w:history="1">
        <w:r>
          <w:rPr>
            <w:color w:val="0000FF"/>
          </w:rPr>
          <w:t>порядке</w:t>
        </w:r>
      </w:hyperlink>
      <w:r>
        <w:t>, установленном действующим законодательством. Библиотеки, не обладающие правами юридического лица, в случае придания им статуса юридического лица проходят соответствующую регистрацию в порядке, установленном действующим законодательством.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Отказ от регистрации может быть обжалован в судебном порядке.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Учредителями библиотек могут быть собственники имущества либо уполномоченные ими физические или юридические лица, а также органы культуры.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Учредитель библиотеки утверждает ее устав, принимает на себя обязательства по ее финансированию и материально-техническому обеспечению. В уставе библиотеки должны быть закреплены ее юридический статус, источники финансирования, основные задачи деятельности библиотеки, условия ее доступности, имущественные отношения между библиотекой и ее учредителями, порядок управления библиотекой.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Имущественные и финансовые отношения между библиотекой и ее учредителем регулируются действующим </w:t>
      </w:r>
      <w:hyperlink r:id="rId80" w:history="1">
        <w:r>
          <w:rPr>
            <w:color w:val="0000FF"/>
          </w:rPr>
          <w:t>законодательством</w:t>
        </w:r>
      </w:hyperlink>
      <w:r>
        <w:t xml:space="preserve"> и учредительными документами.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23. Реорганизация и ликвидация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Библиотека может быть реорганизована или ликвидирована по решению ее собственника или учредителя, а также в случаях, предусмотренных законодательством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1.1. Решение о реорганизации или ликвидации муниципальной библиотеки, расположенной в сельском поселении, может быть принято только с учетом результатов опроса жителей данного сельского поселения.</w:t>
      </w:r>
    </w:p>
    <w:p w:rsidR="0009117A" w:rsidRDefault="0009117A">
      <w:pPr>
        <w:pStyle w:val="ConsPlusNormal"/>
        <w:jc w:val="both"/>
      </w:pPr>
      <w:r>
        <w:t xml:space="preserve">(п. 1.1 введен Федеральным </w:t>
      </w:r>
      <w:hyperlink r:id="rId81" w:history="1">
        <w:r>
          <w:rPr>
            <w:color w:val="0000FF"/>
          </w:rPr>
          <w:t>законом</w:t>
        </w:r>
      </w:hyperlink>
      <w:r>
        <w:t xml:space="preserve"> от 08.06.2015 N 151-ФЗ)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Орган, принявший решение о ликвидации библиотеки, в обязательном порядке в письменной форме сообщает об этом органу, осуществляющему государственную регистрацию юридических лиц, создает ликвидационную комиссию из представителей учредителя, профессиональных объединений и трудового коллектива библиотеки и публикует в местной печати уведомление о решении не позднее чем за два месяца до намеченного срока ликвидации.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При ликвидации библиотеки преимущественным правом приобретения ее библиотечного фонда обладают органы государственной власти всех уровней, органы местного самоуправления и библиотеки соответствующего профиля.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3. Реорганизация библиотеки в форме слияния, присоединения, разделения, выделения, преобразования может происходить в </w:t>
      </w:r>
      <w:hyperlink r:id="rId82" w:history="1">
        <w:r>
          <w:rPr>
            <w:color w:val="0000FF"/>
          </w:rPr>
          <w:t>порядке</w:t>
        </w:r>
      </w:hyperlink>
      <w:r>
        <w:t>, установленном действующим законодательством, как по инициативе учредителя библиотеки, так и по инициативе библиотеки при согласии всех сторон.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4. Запрещаются разгосударствление, приватизация государственных и муниципальных библиотек, включая помещения и здания, в которых они расположены.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5. Неправомерное решение о ликвидации государственных библиотек может быть обжаловано гражданами, общественными объединениями либо попечительскими (читательскими) советами в судебном порядке.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24. Имущество библиотеки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 xml:space="preserve">1. Библиотека на правах оперативного управления владеет, пользуется и распоряжается закрепленным за ней имуществом в пределах, установленных </w:t>
      </w:r>
      <w:hyperlink r:id="rId8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2 - 3. Утратили силу. - Федеральный </w:t>
      </w:r>
      <w:hyperlink r:id="rId84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25. Фонды развития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В целях содействия материальному обеспечению деятельности библиотек всех форм собственности могут создаваться негосударственные фонды развития библиотек. Источником их формирования являются взносы учредителей этих фондов, поступления от предприятий, организаций, благотворительные взносы граждан и общественных объединений, другие не запрещенные законом поступления.</w:t>
      </w:r>
    </w:p>
    <w:p w:rsidR="0009117A" w:rsidRDefault="0009117A">
      <w:pPr>
        <w:pStyle w:val="ConsPlusNormal"/>
        <w:jc w:val="both"/>
      </w:pPr>
      <w:r>
        <w:t xml:space="preserve">(в ред. Федеральных законов от 22.08.2004 </w:t>
      </w:r>
      <w:hyperlink r:id="rId85" w:history="1">
        <w:r>
          <w:rPr>
            <w:color w:val="0000FF"/>
          </w:rPr>
          <w:t>N 122-ФЗ</w:t>
        </w:r>
      </w:hyperlink>
      <w:r>
        <w:t xml:space="preserve">, от 03.07.2016 </w:t>
      </w:r>
      <w:hyperlink r:id="rId86" w:history="1">
        <w:r>
          <w:rPr>
            <w:color w:val="0000FF"/>
          </w:rPr>
          <w:t>N 341-ФЗ</w:t>
        </w:r>
      </w:hyperlink>
      <w:r>
        <w:t>)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Средства указанных фондов используются в целях финансирования программ развития библиотечного дела, координации и кооперации деятельности библиотек, на финансирование иных мероприятий в порядке, предусмотренном уставами этих фондов, утверждаемыми их учредителями. Средства фондов развития библиотек могут использоваться в целях стимулирования деятельности любых библиотек независимо от их форм собственности.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26. Трудовые отношения работников библиотек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Трудовые отношения работников библиотек регулируются законодательством Российской Федерации о труде.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 xml:space="preserve">Работники библиотек подлежат периодической аттестации, </w:t>
      </w:r>
      <w:hyperlink r:id="rId87" w:history="1">
        <w:r>
          <w:rPr>
            <w:color w:val="0000FF"/>
          </w:rPr>
          <w:t>порядок</w:t>
        </w:r>
      </w:hyperlink>
      <w:r>
        <w:t xml:space="preserve"> которой устанавливается уполномоченным Правительством Российской Федерации федеральным органом исполнительной власти.</w:t>
      </w:r>
    </w:p>
    <w:p w:rsidR="0009117A" w:rsidRDefault="0009117A">
      <w:pPr>
        <w:pStyle w:val="ConsPlusNormal"/>
        <w:jc w:val="both"/>
      </w:pPr>
      <w:r>
        <w:t xml:space="preserve">(в ред. Федерального </w:t>
      </w:r>
      <w:hyperlink r:id="rId88" w:history="1">
        <w:r>
          <w:rPr>
            <w:color w:val="0000FF"/>
          </w:rPr>
          <w:t>закона</w:t>
        </w:r>
      </w:hyperlink>
      <w:r>
        <w:t xml:space="preserve"> от 23.07.2008 N 160-ФЗ)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jc w:val="center"/>
        <w:outlineLvl w:val="0"/>
      </w:pPr>
      <w:r>
        <w:t>Глава VIII. ЗАКЛЮЧИТЕЛЬНЫЕ ПОЛОЖЕНИЯ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27. Вступление в силу настоящего Федерального закона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Настоящий Федеральный закон вступает в силу со дня его официального опубликования.</w:t>
      </w:r>
    </w:p>
    <w:p w:rsidR="0009117A" w:rsidRDefault="0009117A">
      <w:pPr>
        <w:pStyle w:val="ConsPlusNormal"/>
      </w:pPr>
    </w:p>
    <w:p w:rsidR="0009117A" w:rsidRDefault="0009117A">
      <w:pPr>
        <w:pStyle w:val="ConsPlusTitle"/>
        <w:ind w:firstLine="540"/>
        <w:jc w:val="both"/>
        <w:outlineLvl w:val="1"/>
      </w:pPr>
      <w:r>
        <w:t>Статья 28. Приведение нормативных правовых актов в соответствие с настоящим Федеральным законом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ind w:firstLine="540"/>
        <w:jc w:val="both"/>
      </w:pPr>
      <w:r>
        <w:t>1. Со дня вступления в силу настоящего Федерального закона признать недействующим на территории Российской Федерации Указ Президиума Верховного Совета СССР от 13 марта 1984 года (Ведомости Верховного Совета СССР, 1984, N 12, ст. 173).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До приведения нормативных правовых актов в области библиотечного дела, действующих на территории Российской Федерации, в соответствие с настоящим Федеральным законом эти нормативные правовые акты применяются в части, не противоречащей настоящему Федеральному закону.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2. Предложить Президенту Российской Федерации привести в соответствие с настоящим Федеральным законом изданные им нормативные правовые акты.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3. Поручить Правительству Российской Федерации: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1) привести в соответствие с настоящим Федеральным законом изданные им правовые акты;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2) подготовить и внести в установленном порядке предложения о внесении изменений и дополнений в законодательство Российской Федерации в связи с принятием настоящего Федерального закона;</w:t>
      </w:r>
    </w:p>
    <w:p w:rsidR="0009117A" w:rsidRDefault="0009117A">
      <w:pPr>
        <w:pStyle w:val="ConsPlusNormal"/>
        <w:spacing w:before="220"/>
        <w:ind w:firstLine="540"/>
        <w:jc w:val="both"/>
      </w:pPr>
      <w:r>
        <w:t>3) принять нормативные правовые акты в области библиотечного дела, обеспечивающие реализацию настоящего Федерального закона.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  <w:jc w:val="right"/>
      </w:pPr>
      <w:r>
        <w:t>Президент</w:t>
      </w:r>
    </w:p>
    <w:p w:rsidR="0009117A" w:rsidRDefault="0009117A">
      <w:pPr>
        <w:pStyle w:val="ConsPlusNormal"/>
        <w:jc w:val="right"/>
      </w:pPr>
      <w:r>
        <w:t>Российской Федерации</w:t>
      </w:r>
    </w:p>
    <w:p w:rsidR="0009117A" w:rsidRDefault="0009117A">
      <w:pPr>
        <w:pStyle w:val="ConsPlusNormal"/>
        <w:jc w:val="right"/>
      </w:pPr>
      <w:r>
        <w:t>Б.ЕЛЬЦИН</w:t>
      </w:r>
    </w:p>
    <w:p w:rsidR="0009117A" w:rsidRDefault="0009117A">
      <w:pPr>
        <w:pStyle w:val="ConsPlusNormal"/>
      </w:pPr>
      <w:r>
        <w:t>Москва, Кремль</w:t>
      </w:r>
    </w:p>
    <w:p w:rsidR="0009117A" w:rsidRDefault="0009117A">
      <w:pPr>
        <w:pStyle w:val="ConsPlusNormal"/>
        <w:spacing w:before="220"/>
      </w:pPr>
      <w:r>
        <w:t>29 декабря 1994 года</w:t>
      </w:r>
    </w:p>
    <w:p w:rsidR="0009117A" w:rsidRDefault="0009117A">
      <w:pPr>
        <w:pStyle w:val="ConsPlusNormal"/>
        <w:spacing w:before="220"/>
      </w:pPr>
      <w:r>
        <w:t>N 78-ФЗ</w:t>
      </w:r>
    </w:p>
    <w:p w:rsidR="0009117A" w:rsidRDefault="0009117A">
      <w:pPr>
        <w:pStyle w:val="ConsPlusNormal"/>
      </w:pPr>
    </w:p>
    <w:p w:rsidR="0009117A" w:rsidRDefault="0009117A">
      <w:pPr>
        <w:pStyle w:val="ConsPlusNormal"/>
      </w:pPr>
    </w:p>
    <w:p w:rsidR="0009117A" w:rsidRDefault="000911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B61FF" w:rsidRDefault="00BB61FF">
      <w:bookmarkStart w:id="3" w:name="_GoBack"/>
      <w:bookmarkEnd w:id="3"/>
    </w:p>
    <w:sectPr w:rsidR="00BB61FF" w:rsidSect="00386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17A"/>
    <w:rsid w:val="0009117A"/>
    <w:rsid w:val="00BB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1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1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11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1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11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11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32A2FEAF61E3C893D766F75442381FB99E5FA5F512E21BE711D159C5C8EE9C173353C1678D3DE86g0fFL" TargetMode="External"/><Relationship Id="rId18" Type="http://schemas.openxmlformats.org/officeDocument/2006/relationships/hyperlink" Target="consultantplus://offline/ref=E32A2FEAF61E3C893D766F75442381FB90E4F95254247CB47944199E5B81B6D6747C301778D3DFg8f4L" TargetMode="External"/><Relationship Id="rId26" Type="http://schemas.openxmlformats.org/officeDocument/2006/relationships/hyperlink" Target="consultantplus://offline/ref=E32A2FEAF61E3C893D766F75442381FB90E4F95254247CB47944199E5B81B6D6747C301778D3DFg8f3L" TargetMode="External"/><Relationship Id="rId39" Type="http://schemas.openxmlformats.org/officeDocument/2006/relationships/hyperlink" Target="consultantplus://offline/ref=E32A2FEAF61E3C893D766F75442381FB9AECFB5C562F21BE711D159C5C8EE9C173353C1678D3DE84g0fCL" TargetMode="External"/><Relationship Id="rId21" Type="http://schemas.openxmlformats.org/officeDocument/2006/relationships/hyperlink" Target="consultantplus://offline/ref=E32A2FEAF61E3C893D766F75442381FB90E4F95254247CB47944199E5B81B6D6747C301778D3DFg8f0L" TargetMode="External"/><Relationship Id="rId34" Type="http://schemas.openxmlformats.org/officeDocument/2006/relationships/hyperlink" Target="consultantplus://offline/ref=E32A2FEAF61E3C893D766F75442381FB9CECF95956247CB47944199E5B81B6D6747C301778D3DFg8f5L" TargetMode="External"/><Relationship Id="rId42" Type="http://schemas.openxmlformats.org/officeDocument/2006/relationships/hyperlink" Target="consultantplus://offline/ref=E32A2FEAF61E3C893D766F75442381FB9CECF95956247CB47944199Eg5fBL" TargetMode="External"/><Relationship Id="rId47" Type="http://schemas.openxmlformats.org/officeDocument/2006/relationships/hyperlink" Target="consultantplus://offline/ref=E32A2FEAF61E3C893D766F75442381FB90E4F95254247CB47944199E5B81B6D6747C301778D3DCg8fDL" TargetMode="External"/><Relationship Id="rId50" Type="http://schemas.openxmlformats.org/officeDocument/2006/relationships/hyperlink" Target="consultantplus://offline/ref=E32A2FEAF61E3C893D766F75442381FB99E5FA5F512E21BE711D159C5C8EE9C173353C1678D3DE86g0fAL" TargetMode="External"/><Relationship Id="rId55" Type="http://schemas.openxmlformats.org/officeDocument/2006/relationships/hyperlink" Target="consultantplus://offline/ref=E32A2FEAF61E3C893D766F75442381FB9AE4FD5E572921BE711D159C5Cg8fEL" TargetMode="External"/><Relationship Id="rId63" Type="http://schemas.openxmlformats.org/officeDocument/2006/relationships/hyperlink" Target="consultantplus://offline/ref=E32A2FEAF61E3C893D766F75442381FB90EDFB5C54247CB47944199E5B81B6D6747C301778D3DEg8fCL" TargetMode="External"/><Relationship Id="rId68" Type="http://schemas.openxmlformats.org/officeDocument/2006/relationships/hyperlink" Target="consultantplus://offline/ref=E32A2FEAF61E3C893D766F75442381FB9AE4FC5B542C21BE711D159C5Cg8fEL" TargetMode="External"/><Relationship Id="rId76" Type="http://schemas.openxmlformats.org/officeDocument/2006/relationships/hyperlink" Target="consultantplus://offline/ref=E32A2FEAF61E3C893D766F75442381FB9AE5F95D512921BE711D159C5C8EE9C173353C1678D1DE80g0fAL" TargetMode="External"/><Relationship Id="rId84" Type="http://schemas.openxmlformats.org/officeDocument/2006/relationships/hyperlink" Target="consultantplus://offline/ref=E32A2FEAF61E3C893D766F75442381FB9AE5F95D512921BE711D159C5C8EE9C173353C1678D1DE80g0f7L" TargetMode="External"/><Relationship Id="rId89" Type="http://schemas.openxmlformats.org/officeDocument/2006/relationships/fontTable" Target="fontTable.xml"/><Relationship Id="rId7" Type="http://schemas.openxmlformats.org/officeDocument/2006/relationships/hyperlink" Target="consultantplus://offline/ref=E32A2FEAF61E3C893D766F75442381FB9EE5F85351247CB47944199E5B81B6D6747C301778D2DCg8fDL" TargetMode="External"/><Relationship Id="rId71" Type="http://schemas.openxmlformats.org/officeDocument/2006/relationships/hyperlink" Target="consultantplus://offline/ref=E32A2FEAF61E3C893D766F75442381FB9AEDFF53532D21BE711D159C5C8EE9C173353C1678D3DE84g0fE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32A2FEAF61E3C893D766F75442381FB9AECFB5C562F21BE711D159C5C8EE9C173353C1678D3DE85g0f6L" TargetMode="External"/><Relationship Id="rId29" Type="http://schemas.openxmlformats.org/officeDocument/2006/relationships/hyperlink" Target="consultantplus://offline/ref=E32A2FEAF61E3C893D766F75442381FB9AE5F9535C2D21BE711D159C5C8EE9C173353C167EgDf6L" TargetMode="External"/><Relationship Id="rId11" Type="http://schemas.openxmlformats.org/officeDocument/2006/relationships/hyperlink" Target="consultantplus://offline/ref=E32A2FEAF61E3C893D766F75442381FB91E9FF525D247CB47944199E5B81B6D6747C301778D3DEg8fDL" TargetMode="External"/><Relationship Id="rId24" Type="http://schemas.openxmlformats.org/officeDocument/2006/relationships/hyperlink" Target="consultantplus://offline/ref=E32A2FEAF61E3C893D766F75442381FB9AE4FF5F532F21BE711D159C5C8EE9C173353C1678D3DD80g0fAL" TargetMode="External"/><Relationship Id="rId32" Type="http://schemas.openxmlformats.org/officeDocument/2006/relationships/hyperlink" Target="consultantplus://offline/ref=E32A2FEAF61E3C893D766F75442381FB9AECFB5C562F21BE711D159C5C8EE9C173353C1678D3DE84g0fDL" TargetMode="External"/><Relationship Id="rId37" Type="http://schemas.openxmlformats.org/officeDocument/2006/relationships/hyperlink" Target="consultantplus://offline/ref=E32A2FEAF61E3C893D766F75442381FB90E4F95254247CB47944199E5B81B6D6747C301778D3DCg8f4L" TargetMode="External"/><Relationship Id="rId40" Type="http://schemas.openxmlformats.org/officeDocument/2006/relationships/hyperlink" Target="consultantplus://offline/ref=E32A2FEAF61E3C893D766F75442381FB90E4F95254247CB47944199E5B81B6D6747C301778D3DCg8f1L" TargetMode="External"/><Relationship Id="rId45" Type="http://schemas.openxmlformats.org/officeDocument/2006/relationships/hyperlink" Target="consultantplus://offline/ref=E32A2FEAF61E3C893D766F75442381FB9AE4FF5F532F21BE711D159C5C8EE9C173353C1678D3DD80g0f7L" TargetMode="External"/><Relationship Id="rId53" Type="http://schemas.openxmlformats.org/officeDocument/2006/relationships/hyperlink" Target="consultantplus://offline/ref=E32A2FEAF61E3C893D766F75442381FB90E4F95254247CB47944199E5B81B6D6747C301778D3DDg8f5L" TargetMode="External"/><Relationship Id="rId58" Type="http://schemas.openxmlformats.org/officeDocument/2006/relationships/hyperlink" Target="consultantplus://offline/ref=E32A2FEAF61E3C893D766F75442381FB99EDF358572C21BE711D159C5C8EE9C173353C1678D3DE84g0fCL" TargetMode="External"/><Relationship Id="rId66" Type="http://schemas.openxmlformats.org/officeDocument/2006/relationships/hyperlink" Target="consultantplus://offline/ref=E32A2FEAF61E3C893D766F75442381FB90EDFB5C54247CB47944199E5B81B6D6747C301778D3DFg8f5L" TargetMode="External"/><Relationship Id="rId74" Type="http://schemas.openxmlformats.org/officeDocument/2006/relationships/hyperlink" Target="consultantplus://offline/ref=E32A2FEAF61E3C893D766F75442381FB9AE5F95D512921BE711D159C5C8EE9C173353C1678D1DE80g0fBL" TargetMode="External"/><Relationship Id="rId79" Type="http://schemas.openxmlformats.org/officeDocument/2006/relationships/hyperlink" Target="consultantplus://offline/ref=E32A2FEAF61E3C893D766F75442381FB9AE4FA52502621BE711D159C5C8EE9C173353C1678D3DC80g0fCL" TargetMode="External"/><Relationship Id="rId87" Type="http://schemas.openxmlformats.org/officeDocument/2006/relationships/hyperlink" Target="consultantplus://offline/ref=E32A2FEAF61E3C893D766F75442381FB9AECF85D552D21BE711D159C5C8EE9C173353C1678D3DE84g0fFL" TargetMode="Externa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E32A2FEAF61E3C893D766F75442381FB9AECFB5C562F21BE711D159C5C8EE9C173353C1678D3DE84g0fBL" TargetMode="External"/><Relationship Id="rId82" Type="http://schemas.openxmlformats.org/officeDocument/2006/relationships/hyperlink" Target="consultantplus://offline/ref=E32A2FEAF61E3C893D766F75442381FB9AE4FC5B542C21BE711D159C5C8EE9C173353C1678D3DD87g0fCL" TargetMode="External"/><Relationship Id="rId90" Type="http://schemas.openxmlformats.org/officeDocument/2006/relationships/theme" Target="theme/theme1.xml"/><Relationship Id="rId19" Type="http://schemas.openxmlformats.org/officeDocument/2006/relationships/hyperlink" Target="consultantplus://offline/ref=E32A2FEAF61E3C893D766F75442381FB90E4F95254247CB47944199E5B81B6D6747C301778D3DFg8f7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2A2FEAF61E3C893D766F75442381FB90EDFB5C54247CB47944199E5B81B6D6747C301778D3DEg8fDL" TargetMode="External"/><Relationship Id="rId14" Type="http://schemas.openxmlformats.org/officeDocument/2006/relationships/hyperlink" Target="consultantplus://offline/ref=E32A2FEAF61E3C893D766F75442381FB99E4FB5C502821BE711D159C5C8EE9C173353C1678D3DE85g0f6L" TargetMode="External"/><Relationship Id="rId22" Type="http://schemas.openxmlformats.org/officeDocument/2006/relationships/hyperlink" Target="consultantplus://offline/ref=E32A2FEAF61E3C893D766F75442381FB9AE4FF58542721BE711D159C5Cg8fEL" TargetMode="External"/><Relationship Id="rId27" Type="http://schemas.openxmlformats.org/officeDocument/2006/relationships/hyperlink" Target="consultantplus://offline/ref=E32A2FEAF61E3C893D766F75442381FB9AE4FF5F532F21BE711D159C5C8EE9C173353C1678D3DD80g0f9L" TargetMode="External"/><Relationship Id="rId30" Type="http://schemas.openxmlformats.org/officeDocument/2006/relationships/hyperlink" Target="consultantplus://offline/ref=E32A2FEAF61E3C893D766F75442381FB99E5FB5C562E21BE711D159C5C8EE9C173353C1678D3DE84g0fFL" TargetMode="External"/><Relationship Id="rId35" Type="http://schemas.openxmlformats.org/officeDocument/2006/relationships/hyperlink" Target="consultantplus://offline/ref=E32A2FEAF61E3C893D766F75442381FB90E4F95254247CB47944199E5B81B6D6747C301778D3DFg8fCL" TargetMode="External"/><Relationship Id="rId43" Type="http://schemas.openxmlformats.org/officeDocument/2006/relationships/hyperlink" Target="consultantplus://offline/ref=E32A2FEAF61E3C893D766F75442381FB9AE4F253532F21BE711D159C5C8EE9C173353C1678D3DE8Dg0f9L" TargetMode="External"/><Relationship Id="rId48" Type="http://schemas.openxmlformats.org/officeDocument/2006/relationships/hyperlink" Target="consultantplus://offline/ref=E32A2FEAF61E3C893D766F75442381FB9AE5F95D512921BE711D159C5C8EE9C173353C1678D1DE80g0fEL" TargetMode="External"/><Relationship Id="rId56" Type="http://schemas.openxmlformats.org/officeDocument/2006/relationships/hyperlink" Target="consultantplus://offline/ref=E32A2FEAF61E3C893D766F75442381FB9AE4FD5E552E21BE711D159C5Cg8fEL" TargetMode="External"/><Relationship Id="rId64" Type="http://schemas.openxmlformats.org/officeDocument/2006/relationships/hyperlink" Target="consultantplus://offline/ref=E32A2FEAF61E3C893D766F75442381FB9EE5F85351247CB47944199E5B81B6D6747C301778D2DCg8fDL" TargetMode="External"/><Relationship Id="rId69" Type="http://schemas.openxmlformats.org/officeDocument/2006/relationships/hyperlink" Target="consultantplus://offline/ref=E32A2FEAF61E3C893D766F75442381FB9AEDF35C552B21BE711D159C5C8EE9C173353C1678D3DE84g0fEL" TargetMode="External"/><Relationship Id="rId77" Type="http://schemas.openxmlformats.org/officeDocument/2006/relationships/hyperlink" Target="consultantplus://offline/ref=E32A2FEAF61E3C893D766F75442381FB90E4F95254247CB47944199E5B81B6D6747C301778D3DAg8f2L" TargetMode="External"/><Relationship Id="rId8" Type="http://schemas.openxmlformats.org/officeDocument/2006/relationships/hyperlink" Target="consultantplus://offline/ref=E32A2FEAF61E3C893D766F75442381FB9AE4FD5E552B21BE711D159C5C8EE9C173353C1678D3DF84g0f9L" TargetMode="External"/><Relationship Id="rId51" Type="http://schemas.openxmlformats.org/officeDocument/2006/relationships/hyperlink" Target="consultantplus://offline/ref=E32A2FEAF61E3C893D766F75442381FB9AE5F95D512921BE711D159C5C8EE9C173353C1678D1DE80g0fDL" TargetMode="External"/><Relationship Id="rId72" Type="http://schemas.openxmlformats.org/officeDocument/2006/relationships/hyperlink" Target="consultantplus://offline/ref=E32A2FEAF61E3C893D766F75442381FB9AECFB5C562F21BE711D159C5C8EE9C173353C1678D3DE8Dg0fBL" TargetMode="External"/><Relationship Id="rId80" Type="http://schemas.openxmlformats.org/officeDocument/2006/relationships/hyperlink" Target="consultantplus://offline/ref=E32A2FEAF61E3C893D766F75442381FB9CECF95956247CB47944199E5B81B6D6747C301778D3DFg8f5L" TargetMode="External"/><Relationship Id="rId85" Type="http://schemas.openxmlformats.org/officeDocument/2006/relationships/hyperlink" Target="consultantplus://offline/ref=E32A2FEAF61E3C893D766F75442381FB9AE5F95D512921BE711D159C5C8EE9C173353C1678D1DE80g0f6L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32A2FEAF61E3C893D766F75442381FB9AE4FF5F532F21BE711D159C5C8EE9C173353C1678D3DD80g0fDL" TargetMode="External"/><Relationship Id="rId17" Type="http://schemas.openxmlformats.org/officeDocument/2006/relationships/hyperlink" Target="consultantplus://offline/ref=E32A2FEAF61E3C893D766F75442381FB9AE4FF5F532F21BE711D159C5C8EE9C173353C1678D3DD80g0fCL" TargetMode="External"/><Relationship Id="rId25" Type="http://schemas.openxmlformats.org/officeDocument/2006/relationships/hyperlink" Target="consultantplus://offline/ref=E32A2FEAF61E3C893D766F75442381FB9AECFB5C562F21BE711D159C5C8EE9C173353C1678D3DE84g0fFL" TargetMode="External"/><Relationship Id="rId33" Type="http://schemas.openxmlformats.org/officeDocument/2006/relationships/hyperlink" Target="consultantplus://offline/ref=E32A2FEAF61E3C893D766F75442381FB9AE4FF5F532F21BE711D159C5C8EE9C173353C1678D3DD80g0f8L" TargetMode="External"/><Relationship Id="rId38" Type="http://schemas.openxmlformats.org/officeDocument/2006/relationships/hyperlink" Target="consultantplus://offline/ref=E32A2FEAF61E3C893D766F75442381FB99E5FA5F512E21BE711D159C5C8EE9C173353C1678D3DE86g0fBL" TargetMode="External"/><Relationship Id="rId46" Type="http://schemas.openxmlformats.org/officeDocument/2006/relationships/hyperlink" Target="consultantplus://offline/ref=E32A2FEAF61E3C893D766F75442381FB9AE4FF58542721BE711D159C5C8EE9C173353C16g7fCL" TargetMode="External"/><Relationship Id="rId59" Type="http://schemas.openxmlformats.org/officeDocument/2006/relationships/hyperlink" Target="consultantplus://offline/ref=E32A2FEAF61E3C893D766F75442381FB99EDF358572C21BE711D159C5C8EE9C173353C1678D3DE81g0f7L" TargetMode="External"/><Relationship Id="rId67" Type="http://schemas.openxmlformats.org/officeDocument/2006/relationships/hyperlink" Target="consultantplus://offline/ref=E32A2FEAF61E3C893D766F75442381FB9AECFB5C562F21BE711D159C5C8EE9C173353C1678D3DE84g0f7L" TargetMode="External"/><Relationship Id="rId20" Type="http://schemas.openxmlformats.org/officeDocument/2006/relationships/hyperlink" Target="consultantplus://offline/ref=E32A2FEAF61E3C893D766F75442381FB90E4F95254247CB47944199E5B81B6D6747C301778D3DFg8f1L" TargetMode="External"/><Relationship Id="rId41" Type="http://schemas.openxmlformats.org/officeDocument/2006/relationships/hyperlink" Target="consultantplus://offline/ref=E32A2FEAF61E3C893D766F75442381FB90E4F95254247CB47944199E5B81B6D6747C301778D3DCg8f0L" TargetMode="External"/><Relationship Id="rId54" Type="http://schemas.openxmlformats.org/officeDocument/2006/relationships/hyperlink" Target="consultantplus://offline/ref=E32A2FEAF61E3C893D766F75442381FB9AECFA59572F21BE711D159C5Cg8fEL" TargetMode="External"/><Relationship Id="rId62" Type="http://schemas.openxmlformats.org/officeDocument/2006/relationships/hyperlink" Target="consultantplus://offline/ref=E32A2FEAF61E3C893D766F75442381FB90E4F95254247CB47944199E5B81B6D6747C301778D3DAg8f4L" TargetMode="External"/><Relationship Id="rId70" Type="http://schemas.openxmlformats.org/officeDocument/2006/relationships/hyperlink" Target="consultantplus://offline/ref=E32A2FEAF61E3C893D766F75442381FB99E4FE5E5D2B21BE711D159C5C8EE9C173353C1678D3DE85g0f6L" TargetMode="External"/><Relationship Id="rId75" Type="http://schemas.openxmlformats.org/officeDocument/2006/relationships/hyperlink" Target="consultantplus://offline/ref=E32A2FEAF61E3C893D766F75442381FB90E4F95254247CB47944199E5B81B6D6747C301778D3DAg8f0L" TargetMode="External"/><Relationship Id="rId83" Type="http://schemas.openxmlformats.org/officeDocument/2006/relationships/hyperlink" Target="consultantplus://offline/ref=E32A2FEAF61E3C893D766F75442381FB9AE4FC5B542C21BE711D159C5C8EE9C173353C14g7fFL" TargetMode="External"/><Relationship Id="rId88" Type="http://schemas.openxmlformats.org/officeDocument/2006/relationships/hyperlink" Target="consultantplus://offline/ref=E32A2FEAF61E3C893D766F75442381FB9AE4FD5E552B21BE711D159C5C8EE9C173353C1678D3DF84g0f9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32A2FEAF61E3C893D766F75442381FB9AE5F95D512921BE711D159C5C8EE9C173353C1678D1DE81g0f7L" TargetMode="External"/><Relationship Id="rId15" Type="http://schemas.openxmlformats.org/officeDocument/2006/relationships/hyperlink" Target="consultantplus://offline/ref=E32A2FEAF61E3C893D766F75442381FB9AECFB5C542721BE711D159C5C8EE9C173353C1678D3DE85g0f7L" TargetMode="External"/><Relationship Id="rId23" Type="http://schemas.openxmlformats.org/officeDocument/2006/relationships/hyperlink" Target="consultantplus://offline/ref=E32A2FEAF61E3C893D766F75442381FB9AE5F95D512921BE711D159C5C8EE9C173353C1678D1DE81g0f6L" TargetMode="External"/><Relationship Id="rId28" Type="http://schemas.openxmlformats.org/officeDocument/2006/relationships/hyperlink" Target="consultantplus://offline/ref=E32A2FEAF61E3C893D766F75442381FB91E9FF525D247CB47944199E5B81B6D6747C301778D3DEg8fDL" TargetMode="External"/><Relationship Id="rId36" Type="http://schemas.openxmlformats.org/officeDocument/2006/relationships/hyperlink" Target="consultantplus://offline/ref=E32A2FEAF61E3C893D766F75442381FB9AEDF85E5C2821BE711D159C5C8EE9C173353C1678D3DE84g0fFL" TargetMode="External"/><Relationship Id="rId49" Type="http://schemas.openxmlformats.org/officeDocument/2006/relationships/hyperlink" Target="consultantplus://offline/ref=E32A2FEAF61E3C893D766F75442381FB9AE4FF5F532F21BE711D159C5C8EE9C173353C1678D3DD83g0fFL" TargetMode="External"/><Relationship Id="rId57" Type="http://schemas.openxmlformats.org/officeDocument/2006/relationships/hyperlink" Target="consultantplus://offline/ref=E32A2FEAF61E3C893D766F75442381FB90E4F95254247CB47944199E5B81B6D6747C301778D3DDg8f0L" TargetMode="External"/><Relationship Id="rId10" Type="http://schemas.openxmlformats.org/officeDocument/2006/relationships/hyperlink" Target="consultantplus://offline/ref=E32A2FEAF61E3C893D766F75442381FB90E4F95254247CB47944199E5B81B6D6747C301778D3DEg8fDL" TargetMode="External"/><Relationship Id="rId31" Type="http://schemas.openxmlformats.org/officeDocument/2006/relationships/hyperlink" Target="consultantplus://offline/ref=E32A2FEAF61E3C893D766F75442381FB99E5FA5F512E21BE711D159C5C8EE9C173353C1678D3DE86g0fEL" TargetMode="External"/><Relationship Id="rId44" Type="http://schemas.openxmlformats.org/officeDocument/2006/relationships/hyperlink" Target="consultantplus://offline/ref=E32A2FEAF61E3C893D766F75442381FB90E4F95254247CB47944199E5B81B6D6747C301778D3DCg8f2L" TargetMode="External"/><Relationship Id="rId52" Type="http://schemas.openxmlformats.org/officeDocument/2006/relationships/hyperlink" Target="consultantplus://offline/ref=E32A2FEAF61E3C893D766F75442381FB99E5FA5F512E21BE711D159C5C8EE9C173353C1678D3DE86g0f7L" TargetMode="External"/><Relationship Id="rId60" Type="http://schemas.openxmlformats.org/officeDocument/2006/relationships/hyperlink" Target="consultantplus://offline/ref=E32A2FEAF61E3C893D766F75442381FB99EDF358572C21BE711D159C5C8EE9C173353C1678D3DE80g0fAL" TargetMode="External"/><Relationship Id="rId65" Type="http://schemas.openxmlformats.org/officeDocument/2006/relationships/hyperlink" Target="consultantplus://offline/ref=E32A2FEAF61E3C893D766F75442381FB9AE4F95D5C2E21BE711D159C5C8EE9C173353C117BgDfAL" TargetMode="External"/><Relationship Id="rId73" Type="http://schemas.openxmlformats.org/officeDocument/2006/relationships/hyperlink" Target="consultantplus://offline/ref=E32A2FEAF61E3C893D766F75442381FB90E4F95254247CB47944199E5B81B6D6747C301778D3DAg8f1L" TargetMode="External"/><Relationship Id="rId78" Type="http://schemas.openxmlformats.org/officeDocument/2006/relationships/hyperlink" Target="consultantplus://offline/ref=E32A2FEAF61E3C893D766F75442381FB9AE5FC585D2B21BE711D159C5C8EE9C173353C1678D3DE85g0f6L" TargetMode="External"/><Relationship Id="rId81" Type="http://schemas.openxmlformats.org/officeDocument/2006/relationships/hyperlink" Target="consultantplus://offline/ref=E32A2FEAF61E3C893D766F75442381FB99E4FB5C502821BE711D159C5C8EE9C173353C1678D3DE85g0f6L" TargetMode="External"/><Relationship Id="rId86" Type="http://schemas.openxmlformats.org/officeDocument/2006/relationships/hyperlink" Target="consultantplus://offline/ref=E32A2FEAF61E3C893D766F75442381FB9AECFB5C542721BE711D159C5C8EE9C173353C1678D3DE85g0f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8650</Words>
  <Characters>49305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</cp:revision>
  <dcterms:created xsi:type="dcterms:W3CDTF">2018-05-30T11:31:00Z</dcterms:created>
  <dcterms:modified xsi:type="dcterms:W3CDTF">2018-05-30T11:32:00Z</dcterms:modified>
</cp:coreProperties>
</file>