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905" w:rsidRDefault="00586905" w:rsidP="0021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FA93145" wp14:editId="38A093E0">
            <wp:extent cx="3076575" cy="2047875"/>
            <wp:effectExtent l="0" t="0" r="9525" b="9525"/>
            <wp:docPr id="1" name="Рисунок 1" descr="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74B" w:rsidRDefault="00212BA8" w:rsidP="0021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2BA8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23074B">
        <w:rPr>
          <w:rFonts w:ascii="Times New Roman" w:hAnsi="Times New Roman" w:cs="Times New Roman"/>
          <w:sz w:val="28"/>
          <w:szCs w:val="28"/>
        </w:rPr>
        <w:t>организаторы</w:t>
      </w:r>
      <w:r w:rsidRPr="00212BA8">
        <w:rPr>
          <w:rFonts w:ascii="Times New Roman" w:hAnsi="Times New Roman" w:cs="Times New Roman"/>
          <w:sz w:val="28"/>
          <w:szCs w:val="28"/>
        </w:rPr>
        <w:t xml:space="preserve"> родительско</w:t>
      </w:r>
      <w:r w:rsidR="0023074B">
        <w:rPr>
          <w:rFonts w:ascii="Times New Roman" w:hAnsi="Times New Roman" w:cs="Times New Roman"/>
          <w:sz w:val="28"/>
          <w:szCs w:val="28"/>
        </w:rPr>
        <w:t>го</w:t>
      </w:r>
      <w:r w:rsidRPr="00212BA8">
        <w:rPr>
          <w:rFonts w:ascii="Times New Roman" w:hAnsi="Times New Roman" w:cs="Times New Roman"/>
          <w:sz w:val="28"/>
          <w:szCs w:val="28"/>
        </w:rPr>
        <w:t xml:space="preserve"> просвещени</w:t>
      </w:r>
      <w:r w:rsidR="0023074B">
        <w:rPr>
          <w:rFonts w:ascii="Times New Roman" w:hAnsi="Times New Roman" w:cs="Times New Roman"/>
          <w:sz w:val="28"/>
          <w:szCs w:val="28"/>
        </w:rPr>
        <w:t>я</w:t>
      </w:r>
      <w:r w:rsidRPr="00212B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6BE" w:rsidRPr="00212BA8" w:rsidRDefault="00212BA8" w:rsidP="0021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2BA8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212BA8">
        <w:rPr>
          <w:rFonts w:ascii="Times New Roman" w:hAnsi="Times New Roman" w:cs="Times New Roman"/>
          <w:sz w:val="28"/>
          <w:szCs w:val="28"/>
        </w:rPr>
        <w:t>образовани</w:t>
      </w:r>
      <w:r w:rsidR="0023074B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23074B">
        <w:rPr>
          <w:rFonts w:ascii="Times New Roman" w:hAnsi="Times New Roman" w:cs="Times New Roman"/>
          <w:sz w:val="28"/>
          <w:szCs w:val="28"/>
        </w:rPr>
        <w:t xml:space="preserve"> ЗАТО Звёздный</w:t>
      </w:r>
      <w:r w:rsidRPr="00212BA8">
        <w:rPr>
          <w:rFonts w:ascii="Times New Roman" w:hAnsi="Times New Roman" w:cs="Times New Roman"/>
          <w:sz w:val="28"/>
          <w:szCs w:val="28"/>
        </w:rPr>
        <w:t>!</w:t>
      </w:r>
    </w:p>
    <w:p w:rsidR="00212BA8" w:rsidRDefault="00212BA8" w:rsidP="00212B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BA8" w:rsidRPr="00586905" w:rsidRDefault="00212BA8" w:rsidP="00212B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2BA8">
        <w:rPr>
          <w:rFonts w:ascii="Times New Roman" w:hAnsi="Times New Roman" w:cs="Times New Roman"/>
          <w:sz w:val="28"/>
          <w:szCs w:val="28"/>
        </w:rPr>
        <w:t>19.06.2018 на Большом семейном совете Пермского края принято решение о реализации Методических рекомендаций для органов исполнительной власти «Методическое обеспечение взаимодействия общеобразовательных организаций  и родительской общественности в рамках урочной и внеурочной деятельности по вопросам формирования и популяризации семейных ценностей»</w:t>
      </w:r>
      <w:r w:rsidR="00506681">
        <w:rPr>
          <w:rFonts w:ascii="Times New Roman" w:hAnsi="Times New Roman" w:cs="Times New Roman"/>
          <w:sz w:val="28"/>
          <w:szCs w:val="28"/>
        </w:rPr>
        <w:t xml:space="preserve"> </w:t>
      </w:r>
      <w:r w:rsidR="00506681" w:rsidRPr="00506681">
        <w:rPr>
          <w:rFonts w:ascii="Times New Roman" w:hAnsi="Times New Roman" w:cs="Times New Roman"/>
          <w:sz w:val="20"/>
          <w:szCs w:val="20"/>
        </w:rPr>
        <w:t>(http://www.aro-perm.ru/proekt-sokhranim-semyu-sberezhyem-rossiyu/metodicheskaya-kopilka-proekta/metodicheskoe-obespechenie-vzaimodeystviya-obshcheobrazovatelnykh-organizatsiy-i-roditelskoy-obshche/)</w:t>
      </w:r>
      <w:r w:rsidR="00506681">
        <w:rPr>
          <w:rFonts w:ascii="Times New Roman" w:hAnsi="Times New Roman" w:cs="Times New Roman"/>
          <w:sz w:val="20"/>
          <w:szCs w:val="20"/>
        </w:rPr>
        <w:t>,</w:t>
      </w:r>
      <w:r w:rsidR="00586905">
        <w:rPr>
          <w:rFonts w:ascii="Times New Roman" w:hAnsi="Times New Roman" w:cs="Times New Roman"/>
          <w:sz w:val="28"/>
          <w:szCs w:val="28"/>
        </w:rPr>
        <w:t xml:space="preserve"> разработанных </w:t>
      </w:r>
      <w:r w:rsidR="00586905"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>Общероссийской общественной организацией «Национальная родительская ассоциация социальной поддержки семьи и защиты семейных ценностей»</w:t>
      </w:r>
      <w:r w:rsid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212BA8" w:rsidRDefault="00212BA8" w:rsidP="00506681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</w:t>
      </w:r>
      <w:r w:rsidR="00B35BD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 w:rsidR="00B35BDB">
        <w:rPr>
          <w:rFonts w:ascii="Times New Roman" w:hAnsi="Times New Roman" w:cs="Times New Roman"/>
          <w:sz w:val="28"/>
          <w:szCs w:val="28"/>
        </w:rPr>
        <w:t xml:space="preserve"> </w:t>
      </w:r>
      <w:r w:rsidR="00506681">
        <w:rPr>
          <w:rFonts w:ascii="Times New Roman" w:hAnsi="Times New Roman" w:cs="Times New Roman"/>
          <w:sz w:val="20"/>
          <w:szCs w:val="20"/>
        </w:rPr>
        <w:t>(</w:t>
      </w:r>
      <w:r w:rsidR="00506681" w:rsidRPr="00B35BDB">
        <w:rPr>
          <w:rFonts w:ascii="Times New Roman" w:hAnsi="Times New Roman" w:cs="Times New Roman"/>
          <w:sz w:val="20"/>
          <w:szCs w:val="20"/>
        </w:rPr>
        <w:t>http://www.nra-russia.ru/news/2018/maj/metodicheskie-rekomendaczii-po-populyarizaczii-i-formirov</w:t>
      </w:r>
      <w:r w:rsidR="00B35BDB">
        <w:rPr>
          <w:rFonts w:ascii="Times New Roman" w:hAnsi="Times New Roman" w:cs="Times New Roman"/>
          <w:sz w:val="20"/>
          <w:szCs w:val="20"/>
        </w:rPr>
        <w:t>aniyu-semejnyix-czennostej.htm)</w:t>
      </w:r>
      <w:r w:rsidR="0050668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это сборник методических и информационных материалов, подготовленных в доступной и наглядной форме, имеющие просветительское значение для повышения уровня родительских компетенций, развития системы участия родителей в ключевых процессах развития</w:t>
      </w:r>
      <w:r w:rsidR="00586905">
        <w:rPr>
          <w:rFonts w:ascii="Times New Roman" w:hAnsi="Times New Roman" w:cs="Times New Roman"/>
          <w:sz w:val="28"/>
          <w:szCs w:val="28"/>
        </w:rPr>
        <w:t xml:space="preserve"> системы образования.</w:t>
      </w:r>
    </w:p>
    <w:p w:rsidR="00586905" w:rsidRDefault="00586905" w:rsidP="00212B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</w:p>
    <w:p w:rsidR="00586905" w:rsidRPr="00586905" w:rsidRDefault="00212BA8" w:rsidP="00586905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 типовых сценариев детско-родительских мероприятий по формированию семейных ценностей, а также по тематике информационной культуры, здорового и</w:t>
      </w:r>
      <w:r w:rsidR="00586905"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безопасного образа жизни семей;</w:t>
      </w:r>
    </w:p>
    <w:p w:rsidR="00586905" w:rsidRPr="00586905" w:rsidRDefault="00212BA8" w:rsidP="00586905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рекомендации по организации и проведению в каникулярный период </w:t>
      </w:r>
      <w:proofErr w:type="spellStart"/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>форсайтигр</w:t>
      </w:r>
      <w:proofErr w:type="spellEnd"/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коммуникативных тренингов, деловых игр по тематике семейных ценностей, </w:t>
      </w:r>
      <w:proofErr w:type="spellStart"/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детскородительских</w:t>
      </w:r>
      <w:proofErr w:type="spellEnd"/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отношений, информационной культуры, здорового и безопасного образа жизни семей </w:t>
      </w:r>
      <w:r w:rsidR="00586905"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>с детьми;</w:t>
      </w:r>
    </w:p>
    <w:p w:rsidR="00212BA8" w:rsidRPr="0023074B" w:rsidRDefault="00212BA8" w:rsidP="00586905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комплект методических пособий для классных руководителей, социальных педагогов, вожатых и других педагогических работников по организации детско-родительских мероприятий «Школа будущих родителей», «Комплект образцов и типовых форм наглядных пособий и раздаточных материалов в стиле </w:t>
      </w:r>
      <w:proofErr w:type="spellStart"/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>инфографики</w:t>
      </w:r>
      <w:proofErr w:type="spellEnd"/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формирующих представление о роли и месте семьи в культурном и эволюционном контекстах, о сути </w:t>
      </w:r>
      <w:proofErr w:type="spellStart"/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родительства</w:t>
      </w:r>
      <w:proofErr w:type="spellEnd"/>
      <w:r w:rsidRP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>, формировании традиционных семейных ценностей»</w:t>
      </w:r>
      <w:r w:rsidR="00586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</w:t>
      </w:r>
      <w:proofErr w:type="gramEnd"/>
    </w:p>
    <w:p w:rsidR="0023074B" w:rsidRDefault="0023074B" w:rsidP="002307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074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Материалы станут реальной помощью в практической деятельности организаторов родительского образования и помогут в решении задач проекта «Сохраним семью - сбережём Россию».</w:t>
      </w:r>
    </w:p>
    <w:sectPr w:rsidR="00230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04D96"/>
    <w:multiLevelType w:val="hybridMultilevel"/>
    <w:tmpl w:val="95F6979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D7C"/>
    <w:rsid w:val="00017E95"/>
    <w:rsid w:val="00087A46"/>
    <w:rsid w:val="00212BA8"/>
    <w:rsid w:val="0023074B"/>
    <w:rsid w:val="00506681"/>
    <w:rsid w:val="00586905"/>
    <w:rsid w:val="006466BE"/>
    <w:rsid w:val="00B35BDB"/>
    <w:rsid w:val="00F2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9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6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690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066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9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6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690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066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2018-07-17T05:51:00Z</dcterms:created>
  <dcterms:modified xsi:type="dcterms:W3CDTF">2018-07-17T07:56:00Z</dcterms:modified>
</cp:coreProperties>
</file>