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7D" w:rsidRPr="0018077D" w:rsidRDefault="0018077D" w:rsidP="0018077D">
      <w:pPr>
        <w:spacing w:after="0" w:line="535" w:lineRule="atLeast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18077D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О ПРИЗНАКАХ БИОЛОГИЧЕСКОГО ТЕРРОРИЗМА</w:t>
      </w:r>
    </w:p>
    <w:p w:rsidR="0018077D" w:rsidRPr="00F16291" w:rsidRDefault="0018077D" w:rsidP="0018077D">
      <w:pPr>
        <w:spacing w:after="0" w:line="535" w:lineRule="atLeast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</w:p>
    <w:p w:rsidR="0018077D" w:rsidRPr="00F16291" w:rsidRDefault="0018077D" w:rsidP="0018077D">
      <w:pPr>
        <w:spacing w:before="114" w:after="114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К основным факторам потенциальной террористической деятельности относятся:</w:t>
      </w:r>
    </w:p>
    <w:p w:rsidR="0018077D" w:rsidRPr="00F16291" w:rsidRDefault="0018077D" w:rsidP="001807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наличие экстремистских учебных пособий, а также исходных веществ, для создания биологических отравляющих средств или материалов для выращивания бактерий:</w:t>
      </w:r>
    </w:p>
    <w:p w:rsidR="0018077D" w:rsidRPr="00F16291" w:rsidRDefault="0018077D" w:rsidP="0018077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нежелание или неспособность лиц объяснить наличие у них токсичных химикатов, радиоактивных материалов, биологических организмов.</w:t>
      </w:r>
    </w:p>
    <w:p w:rsidR="0018077D" w:rsidRPr="00F16291" w:rsidRDefault="0018077D" w:rsidP="0018077D">
      <w:pPr>
        <w:spacing w:before="114" w:after="114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Характерными признаками, свидетельствующими о возможной деятельности террористов, являются:</w:t>
      </w:r>
    </w:p>
    <w:p w:rsidR="0018077D" w:rsidRPr="00F16291" w:rsidRDefault="0018077D" w:rsidP="001807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необычные или неприятные запахи, ярко окрашенные пятна на одежде, мебели и бытовых предметах;</w:t>
      </w:r>
    </w:p>
    <w:p w:rsidR="0018077D" w:rsidRPr="00F16291" w:rsidRDefault="0018077D" w:rsidP="001807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корродированная металлическая фурнитура в квартирах, гостиничных номерах, камерах хранения или гаражах;</w:t>
      </w:r>
    </w:p>
    <w:p w:rsidR="0018077D" w:rsidRPr="00F16291" w:rsidRDefault="0018077D" w:rsidP="001807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необъяснимое присутствие специфического оборудования</w:t>
      </w:r>
      <w:proofErr w:type="gramStart"/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.</w:t>
      </w:r>
      <w:proofErr w:type="gramEnd"/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proofErr w:type="gramStart"/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к</w:t>
      </w:r>
      <w:proofErr w:type="gramEnd"/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онтейнеров из различных материалов (свинец, бетон или сталь), которые могут быть использоваться для защиты от радиационного излучения и химических паров;</w:t>
      </w:r>
    </w:p>
    <w:p w:rsidR="0018077D" w:rsidRPr="00F16291" w:rsidRDefault="0018077D" w:rsidP="001807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5558790</wp:posOffset>
            </wp:positionH>
            <wp:positionV relativeFrom="paragraph">
              <wp:posOffset>585470</wp:posOffset>
            </wp:positionV>
            <wp:extent cx="1309370" cy="1268095"/>
            <wp:effectExtent l="19050" t="0" r="5080" b="0"/>
            <wp:wrapTight wrapText="bothSides">
              <wp:wrapPolygon edited="0">
                <wp:start x="8171" y="0"/>
                <wp:lineTo x="5971" y="324"/>
                <wp:lineTo x="629" y="4218"/>
                <wp:lineTo x="-314" y="6814"/>
                <wp:lineTo x="943" y="10384"/>
                <wp:lineTo x="1571" y="21416"/>
                <wp:lineTo x="20427" y="21416"/>
                <wp:lineTo x="21055" y="21416"/>
                <wp:lineTo x="21684" y="21092"/>
                <wp:lineTo x="20741" y="15900"/>
                <wp:lineTo x="20741" y="15575"/>
                <wp:lineTo x="21055" y="10708"/>
                <wp:lineTo x="21055" y="10384"/>
                <wp:lineTo x="21684" y="6165"/>
                <wp:lineTo x="21684" y="3894"/>
                <wp:lineTo x="16656" y="649"/>
                <wp:lineTo x="13827" y="0"/>
                <wp:lineTo x="8171" y="0"/>
              </wp:wrapPolygon>
            </wp:wrapTight>
            <wp:docPr id="1" name="Рисунок 1" descr="http://shkolakar.ucoz.ru/bezopasnost/143434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kolakar.ucoz.ru/bezopasnost/1434342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наличие приборов для обнаружения химических паров и радиационного излучения лабораторного оборудования и средств индивидуальной защиты;</w:t>
      </w:r>
    </w:p>
    <w:p w:rsidR="0018077D" w:rsidRPr="00F16291" w:rsidRDefault="0018077D" w:rsidP="0018077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случаи необъяснимой смерти животных.</w:t>
      </w:r>
      <w:r w:rsidRPr="0018077D">
        <w:t xml:space="preserve"> </w:t>
      </w:r>
    </w:p>
    <w:p w:rsidR="0018077D" w:rsidRPr="00F16291" w:rsidRDefault="0018077D" w:rsidP="0018077D">
      <w:pPr>
        <w:spacing w:before="114" w:after="114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Необходимо обращать внимание:</w:t>
      </w:r>
    </w:p>
    <w:p w:rsidR="0018077D" w:rsidRPr="00F16291" w:rsidRDefault="0018077D" w:rsidP="0018077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на бытовые предметы (сита кофемолки, фильтры) и обычную бытовую химию, ацетон и др.), хранящиеся вместе в сокрытых или замаскированных местах;</w:t>
      </w:r>
    </w:p>
    <w:p w:rsidR="00551829" w:rsidRPr="0018077D" w:rsidRDefault="0018077D" w:rsidP="0018077D">
      <w:pPr>
        <w:rPr>
          <w:sz w:val="28"/>
        </w:rPr>
      </w:pPr>
      <w:r w:rsidRPr="00F16291">
        <w:rPr>
          <w:rFonts w:ascii="Times New Roman" w:eastAsia="Times New Roman" w:hAnsi="Times New Roman" w:cs="Times New Roman"/>
          <w:sz w:val="36"/>
          <w:szCs w:val="28"/>
          <w:lang w:eastAsia="ru-RU"/>
        </w:rPr>
        <w:t>испорченную одежду, признаки серьезных заболеваний или телесные повреждения (ожоги, поражения кожи, а также поврежденные или же недостающие пальцы на руках).</w:t>
      </w:r>
    </w:p>
    <w:sectPr w:rsidR="00551829" w:rsidRPr="0018077D" w:rsidSect="001807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0545E"/>
    <w:multiLevelType w:val="multilevel"/>
    <w:tmpl w:val="C9043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631C63"/>
    <w:multiLevelType w:val="multilevel"/>
    <w:tmpl w:val="8AF68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4218BA"/>
    <w:multiLevelType w:val="multilevel"/>
    <w:tmpl w:val="A9F4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8077D"/>
    <w:rsid w:val="000068CF"/>
    <w:rsid w:val="0018077D"/>
    <w:rsid w:val="00186F3A"/>
    <w:rsid w:val="00E22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7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Коноплева</dc:creator>
  <cp:lastModifiedBy>Коноплева</cp:lastModifiedBy>
  <cp:revision>1</cp:revision>
  <dcterms:created xsi:type="dcterms:W3CDTF">2017-06-15T04:29:00Z</dcterms:created>
  <dcterms:modified xsi:type="dcterms:W3CDTF">2017-06-15T04:37:00Z</dcterms:modified>
</cp:coreProperties>
</file>