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02" w:rsidRPr="003B497F" w:rsidRDefault="00CE0402" w:rsidP="003B497F">
      <w:pPr>
        <w:spacing w:after="0" w:line="240" w:lineRule="auto"/>
        <w:jc w:val="center"/>
        <w:rPr>
          <w:b/>
        </w:rPr>
      </w:pPr>
      <w:r w:rsidRPr="003B497F">
        <w:rPr>
          <w:b/>
        </w:rPr>
        <w:t>АНТИКОРРУПЦИОННАЯ ПОЛИТИКА</w:t>
      </w:r>
    </w:p>
    <w:p w:rsidR="00CE0402" w:rsidRPr="003B497F" w:rsidRDefault="00CE0402" w:rsidP="003B497F">
      <w:pPr>
        <w:spacing w:after="0" w:line="240" w:lineRule="auto"/>
        <w:jc w:val="center"/>
        <w:rPr>
          <w:rFonts w:cs="Times New Roman"/>
          <w:b/>
          <w:szCs w:val="28"/>
        </w:rPr>
      </w:pPr>
      <w:r w:rsidRPr="003B497F">
        <w:rPr>
          <w:rFonts w:cs="Times New Roman"/>
          <w:b/>
          <w:szCs w:val="28"/>
        </w:rPr>
        <w:t>Муниципального бюджетного учреждения культуры</w:t>
      </w:r>
    </w:p>
    <w:p w:rsidR="00CE0402" w:rsidRDefault="00CE0402" w:rsidP="003B497F">
      <w:pPr>
        <w:spacing w:after="0" w:line="240" w:lineRule="auto"/>
        <w:jc w:val="center"/>
        <w:rPr>
          <w:rFonts w:cs="Times New Roman"/>
          <w:b/>
          <w:szCs w:val="28"/>
        </w:rPr>
      </w:pPr>
      <w:r w:rsidRPr="003B497F">
        <w:rPr>
          <w:rFonts w:cs="Times New Roman"/>
          <w:b/>
          <w:szCs w:val="28"/>
        </w:rPr>
        <w:t xml:space="preserve">«Дворец </w:t>
      </w:r>
      <w:proofErr w:type="gramStart"/>
      <w:r w:rsidRPr="003B497F">
        <w:rPr>
          <w:rFonts w:cs="Times New Roman"/>
          <w:b/>
          <w:szCs w:val="28"/>
        </w:rPr>
        <w:t>Культуры</w:t>
      </w:r>
      <w:proofErr w:type="gramEnd"/>
      <w:r w:rsidRPr="003B497F">
        <w:rPr>
          <w:rFonts w:cs="Times New Roman"/>
          <w:b/>
          <w:szCs w:val="28"/>
        </w:rPr>
        <w:t xml:space="preserve"> ЗАТО Звездный » </w:t>
      </w:r>
    </w:p>
    <w:p w:rsidR="003B497F" w:rsidRPr="003B497F" w:rsidRDefault="003B497F" w:rsidP="003B497F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3B497F" w:rsidRDefault="00CE0402" w:rsidP="003B497F">
      <w:pPr>
        <w:spacing w:after="0"/>
        <w:jc w:val="both"/>
        <w:rPr>
          <w:b/>
        </w:rPr>
      </w:pPr>
      <w:r w:rsidRPr="003B497F">
        <w:rPr>
          <w:b/>
        </w:rPr>
        <w:t>Основные термины и определения</w:t>
      </w:r>
      <w:r w:rsidR="003B497F">
        <w:rPr>
          <w:b/>
        </w:rPr>
        <w:t xml:space="preserve"> </w:t>
      </w:r>
    </w:p>
    <w:p w:rsidR="00CE0402" w:rsidRDefault="00CE0402" w:rsidP="003B497F">
      <w:pPr>
        <w:spacing w:after="0"/>
        <w:ind w:firstLine="708"/>
        <w:jc w:val="both"/>
      </w:pPr>
      <w:r>
        <w:t>В настоящем документе используются следующие термины и их определения.</w:t>
      </w:r>
    </w:p>
    <w:p w:rsidR="00CE0402" w:rsidRDefault="00CE0402" w:rsidP="003B497F">
      <w:pPr>
        <w:spacing w:after="0" w:line="240" w:lineRule="auto"/>
        <w:jc w:val="both"/>
      </w:pPr>
      <w:r>
        <w:rPr>
          <w:i/>
        </w:rPr>
        <w:tab/>
      </w:r>
      <w:proofErr w:type="gramStart"/>
      <w:r w:rsidRPr="00CE0402">
        <w:rPr>
          <w:i/>
        </w:rPr>
        <w:t>Коррупция</w:t>
      </w:r>
      <w:r>
        <w:t xml:space="preserve">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</w:t>
      </w:r>
      <w:proofErr w:type="spellStart"/>
      <w:r>
        <w:t>хтя</w:t>
      </w:r>
      <w:proofErr w:type="spellEnd"/>
      <w:r>
        <w:t xml:space="preserve"> третьих лиц либо незаконное предоставление такой выгоды указанному лицу другими физическими лицами</w:t>
      </w:r>
      <w:proofErr w:type="gramEnd"/>
      <w:r>
        <w:t xml:space="preserve">. </w:t>
      </w:r>
      <w:proofErr w:type="gramStart"/>
      <w:r>
        <w:t>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2008года № 27Э-ФЗ «О противодействии коррупции»).</w:t>
      </w:r>
      <w:proofErr w:type="gramEnd"/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Противодействие коррупции</w:t>
      </w:r>
      <w:r>
        <w:t xml:space="preserve">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 года № 27Э-ФЗ «О противодействии коррупции»):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tab/>
        <w:t>а)</w:t>
      </w:r>
      <w:r>
        <w:tab/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tab/>
        <w:t>б)</w:t>
      </w:r>
      <w:r>
        <w:tab/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tab/>
        <w:t>в)</w:t>
      </w:r>
      <w:r>
        <w:tab/>
        <w:t>по минимизации и (или) ликвидации последствий коррупционных правонарушений.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Предупреждение коррупции</w:t>
      </w:r>
      <w:r>
        <w:t xml:space="preserve"> - деятельность 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способствующие их распространению.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Организация</w:t>
      </w:r>
      <w:r>
        <w:t xml:space="preserve"> - юридическое лицо независимо от формы собственности, организационно-правовой формы и отраслевой принадлежности.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Контрагент</w:t>
      </w:r>
      <w:r>
        <w:t xml:space="preserve"> -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Взятка</w:t>
      </w:r>
      <w:r>
        <w:t xml:space="preserve"> 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</w:t>
      </w:r>
      <w:r>
        <w:lastRenderedPageBreak/>
        <w:t>(бездействие) в пользу взяткодателя или представляемых им лиц</w:t>
      </w:r>
      <w:proofErr w:type="gramStart"/>
      <w:r>
        <w:t>.</w:t>
      </w:r>
      <w:proofErr w:type="gramEnd"/>
      <w:r>
        <w:t xml:space="preserve"> </w:t>
      </w:r>
      <w:proofErr w:type="gramStart"/>
      <w:r>
        <w:t>е</w:t>
      </w:r>
      <w:proofErr w:type="gramEnd"/>
      <w:r>
        <w:t>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proofErr w:type="gramStart"/>
      <w:r w:rsidRPr="00CE0402">
        <w:rPr>
          <w:i/>
        </w:rPr>
        <w:t>Коммерческий подкуп</w:t>
      </w:r>
      <w:r>
        <w:t xml:space="preserve"> -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proofErr w:type="gramStart"/>
      <w:r w:rsidRPr="00CE0402">
        <w:rPr>
          <w:i/>
        </w:rPr>
        <w:t>Конфликт интересов</w:t>
      </w:r>
      <w:r>
        <w:t xml:space="preserve"> - ситуация, при которой личная заинтересованность (прямая или косвенная) работника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 которой он является.</w:t>
      </w:r>
      <w:proofErr w:type="gramEnd"/>
    </w:p>
    <w:p w:rsidR="00CE0402" w:rsidRDefault="00CE0402" w:rsidP="003B497F">
      <w:pPr>
        <w:spacing w:after="0" w:line="240" w:lineRule="auto"/>
        <w:contextualSpacing/>
        <w:jc w:val="both"/>
      </w:pPr>
      <w:r>
        <w:tab/>
        <w:t>Личная заинтересованность работника (представителя организации) - заинтересованность работника (представителя организации), связанная с возможностью получения работником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Коррупционное правонарушение</w:t>
      </w:r>
      <w:r>
        <w:t xml:space="preserve"> - деяние, обладающее признаками коррупции, за которые нормативным правовым актом предусмотрена гражданско-правовая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исциплинарная, административная или уголовная ответственность.</w:t>
      </w:r>
    </w:p>
    <w:p w:rsidR="00CE0402" w:rsidRDefault="00CE0402" w:rsidP="003B497F">
      <w:pPr>
        <w:spacing w:after="0" w:line="240" w:lineRule="auto"/>
        <w:contextualSpacing/>
        <w:jc w:val="both"/>
      </w:pPr>
      <w:r>
        <w:rPr>
          <w:i/>
        </w:rPr>
        <w:tab/>
      </w:r>
      <w:r w:rsidRPr="00CE0402">
        <w:rPr>
          <w:i/>
        </w:rPr>
        <w:t>Коррупционный фактор</w:t>
      </w:r>
      <w:r>
        <w:t xml:space="preserve"> - явление или совокупность явлений, порождающих коррупционные правонарушения или способствующие их распространению.</w:t>
      </w:r>
    </w:p>
    <w:p w:rsidR="003B497F" w:rsidRDefault="003B497F" w:rsidP="003B497F">
      <w:pPr>
        <w:jc w:val="both"/>
        <w:rPr>
          <w:b/>
        </w:rPr>
      </w:pPr>
    </w:p>
    <w:p w:rsidR="00CE0402" w:rsidRPr="00CE0402" w:rsidRDefault="00CE0402" w:rsidP="003B497F">
      <w:pPr>
        <w:jc w:val="both"/>
        <w:rPr>
          <w:b/>
        </w:rPr>
      </w:pPr>
      <w:r w:rsidRPr="00CE0402">
        <w:rPr>
          <w:b/>
        </w:rPr>
        <w:t>I. Общие положения</w:t>
      </w:r>
    </w:p>
    <w:p w:rsidR="00CE0402" w:rsidRPr="00CE0402" w:rsidRDefault="00CE0402" w:rsidP="003B497F">
      <w:pPr>
        <w:spacing w:after="0" w:line="240" w:lineRule="auto"/>
        <w:jc w:val="both"/>
        <w:rPr>
          <w:rFonts w:cs="Times New Roman"/>
          <w:szCs w:val="28"/>
        </w:rPr>
      </w:pPr>
      <w:r>
        <w:tab/>
        <w:t xml:space="preserve">Настоящая Антикоррупционная политика в </w:t>
      </w:r>
      <w:r w:rsidRPr="001C57F9">
        <w:rPr>
          <w:rFonts w:cs="Times New Roman"/>
          <w:szCs w:val="28"/>
        </w:rPr>
        <w:t>Муницип</w:t>
      </w:r>
      <w:r>
        <w:rPr>
          <w:rFonts w:cs="Times New Roman"/>
          <w:szCs w:val="28"/>
        </w:rPr>
        <w:t>альном бюджетном</w:t>
      </w:r>
      <w:r w:rsidRPr="001C57F9">
        <w:rPr>
          <w:rFonts w:cs="Times New Roman"/>
          <w:szCs w:val="28"/>
        </w:rPr>
        <w:t xml:space="preserve"> учреждени</w:t>
      </w:r>
      <w:r>
        <w:rPr>
          <w:rFonts w:cs="Times New Roman"/>
          <w:szCs w:val="28"/>
        </w:rPr>
        <w:t>и</w:t>
      </w:r>
      <w:r w:rsidRPr="001C57F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культуры </w:t>
      </w:r>
      <w:r w:rsidRPr="001C57F9">
        <w:rPr>
          <w:rFonts w:cs="Times New Roman"/>
          <w:szCs w:val="28"/>
        </w:rPr>
        <w:t>«</w:t>
      </w:r>
      <w:r w:rsidR="003B497F">
        <w:rPr>
          <w:rFonts w:cs="Times New Roman"/>
          <w:szCs w:val="28"/>
        </w:rPr>
        <w:t xml:space="preserve">Дворец </w:t>
      </w:r>
      <w:proofErr w:type="gramStart"/>
      <w:r w:rsidR="003B497F">
        <w:rPr>
          <w:rFonts w:cs="Times New Roman"/>
          <w:szCs w:val="28"/>
        </w:rPr>
        <w:t>Культуры</w:t>
      </w:r>
      <w:proofErr w:type="gramEnd"/>
      <w:r w:rsidR="003B497F">
        <w:rPr>
          <w:rFonts w:cs="Times New Roman"/>
          <w:szCs w:val="28"/>
        </w:rPr>
        <w:t xml:space="preserve"> ЗАТО Звездный</w:t>
      </w:r>
      <w:r w:rsidRPr="001C57F9">
        <w:rPr>
          <w:rFonts w:cs="Times New Roman"/>
          <w:szCs w:val="28"/>
        </w:rPr>
        <w:t xml:space="preserve">» </w:t>
      </w:r>
      <w:r>
        <w:t xml:space="preserve">(далее - Политика) представляет собой базовый документ, определяющий основные задачи, направления и ключевые принципы деятельности </w:t>
      </w:r>
      <w:r w:rsidRPr="001C57F9">
        <w:rPr>
          <w:rFonts w:cs="Times New Roman"/>
          <w:szCs w:val="28"/>
        </w:rPr>
        <w:t>Муницип</w:t>
      </w:r>
      <w:r>
        <w:rPr>
          <w:rFonts w:cs="Times New Roman"/>
          <w:szCs w:val="28"/>
        </w:rPr>
        <w:t>ального бюджетного</w:t>
      </w:r>
      <w:r w:rsidRPr="001C57F9">
        <w:rPr>
          <w:rFonts w:cs="Times New Roman"/>
          <w:szCs w:val="28"/>
        </w:rPr>
        <w:t xml:space="preserve"> учреждени</w:t>
      </w:r>
      <w:r>
        <w:rPr>
          <w:rFonts w:cs="Times New Roman"/>
          <w:szCs w:val="28"/>
        </w:rPr>
        <w:t>я</w:t>
      </w:r>
      <w:r w:rsidRPr="001C57F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культуры </w:t>
      </w:r>
      <w:r w:rsidRPr="001C57F9">
        <w:rPr>
          <w:rFonts w:cs="Times New Roman"/>
          <w:szCs w:val="28"/>
        </w:rPr>
        <w:t>«</w:t>
      </w:r>
      <w:r w:rsidR="003B497F">
        <w:rPr>
          <w:rFonts w:cs="Times New Roman"/>
          <w:szCs w:val="28"/>
        </w:rPr>
        <w:t>Дворец Культуры ЗАТО Звездный</w:t>
      </w:r>
      <w:r w:rsidRPr="001C57F9">
        <w:rPr>
          <w:rFonts w:cs="Times New Roman"/>
          <w:szCs w:val="28"/>
        </w:rPr>
        <w:t xml:space="preserve">» </w:t>
      </w:r>
      <w:r>
        <w:t xml:space="preserve">(далее - Учреждение), направленной на предупреждение, выявление и пресечение коррупционных проявлений в Учреждении, </w:t>
      </w:r>
      <w:r>
        <w:lastRenderedPageBreak/>
        <w:t>соблюдение норм антикоррупционного законодательства Российской Федерации.</w:t>
      </w:r>
    </w:p>
    <w:p w:rsidR="00CE0402" w:rsidRDefault="00CE0402" w:rsidP="003B497F">
      <w:pPr>
        <w:spacing w:after="0" w:line="240" w:lineRule="auto"/>
        <w:jc w:val="both"/>
      </w:pPr>
      <w:r>
        <w:tab/>
        <w:t>Политика Учреждения разработана в соответствии с Конституцией Российской Федерации. Федера</w:t>
      </w:r>
      <w:r w:rsidR="003B497F">
        <w:t>льным законом от 25 декабря 2008</w:t>
      </w:r>
      <w:r>
        <w:t xml:space="preserve"> г. № 27</w:t>
      </w:r>
      <w:r w:rsidR="003B497F">
        <w:t>3</w:t>
      </w:r>
      <w:r>
        <w:t>-ФЗ «О противодействии коррупции», законода</w:t>
      </w:r>
      <w:r w:rsidR="003B497F">
        <w:t xml:space="preserve">тельством Российской Федерации </w:t>
      </w:r>
      <w:r>
        <w:t>и другими внутренними документами Учреждения.</w:t>
      </w:r>
    </w:p>
    <w:p w:rsidR="00CE0402" w:rsidRDefault="00CE0402" w:rsidP="003B497F">
      <w:pPr>
        <w:spacing w:after="0" w:line="240" w:lineRule="auto"/>
        <w:jc w:val="both"/>
      </w:pPr>
      <w:r>
        <w:tab/>
        <w:t>Целью настоящей Политики является разработка и осуществление разносторонних и последовательных мер по предупреждению, устранению (минимизации) причин и условий, порождающих коррупцию, формирование антикоррупционного сознания, характеризующегося нетерпимостью работников Учреждения к коррупционным проявлениям.</w:t>
      </w:r>
    </w:p>
    <w:p w:rsidR="00CE0402" w:rsidRDefault="00CE0402" w:rsidP="003B497F">
      <w:pPr>
        <w:spacing w:after="0" w:line="240" w:lineRule="auto"/>
        <w:jc w:val="both"/>
      </w:pPr>
      <w:r>
        <w:tab/>
        <w:t>Задачами Политики Учреждения являются: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формирование у работников Учреждения единообразного понимания позиции Учреждения о неприятии коррупции в любых формах и проявлениях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минимизация риска вовлечения Учреждения и его работников независимо от занимаемой должности в коррупционную деятельность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предупреждение коррупционных проявлений и обеспечение ответственности за коррупционные правонарушения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установление обязанности работников Учреждения знать и соблюдать принципы и требования настоящей Политики</w:t>
      </w:r>
      <w:r w:rsidR="003B497F">
        <w:t>,</w:t>
      </w:r>
      <w:r>
        <w:t xml:space="preserve"> ключевые нормы антикоррупционного законодательства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формирование антикоррупционного корпоративного сознания.</w:t>
      </w:r>
    </w:p>
    <w:p w:rsidR="00CE0402" w:rsidRDefault="00CE0402" w:rsidP="003B497F">
      <w:pPr>
        <w:spacing w:after="0" w:line="240" w:lineRule="auto"/>
        <w:jc w:val="both"/>
      </w:pPr>
      <w:r>
        <w:tab/>
        <w:t>К принципам антикоррупционной Политики Учреждения относятся: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соответствие Политики Учреждения действующему законодательству и общепринятым нормам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неприятие коррупции в любых формах и проявлениях при осуществлении повседневной деятельности, в том числе во взаимодействии с контрагентами, представителями органов государственной власти, местного самоуправления, своими работниками и иными лицами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 xml:space="preserve">- </w:t>
      </w:r>
      <w:r>
        <w:tab/>
        <w:t>личный пример руководства</w:t>
      </w:r>
      <w:r w:rsidR="003B497F">
        <w:t>,</w:t>
      </w:r>
      <w:r>
        <w:t xml:space="preserve"> </w:t>
      </w:r>
      <w:r w:rsidR="003B497F">
        <w:t>р</w:t>
      </w:r>
      <w:r>
        <w:t xml:space="preserve">уководитель Учреждения и иные руководящие работники Учреждения должны формировать этический стандарт непримиримого отношения к любым формам и проявлениям коррупции на всех уровнях, подавая пример своим поведением, создавать </w:t>
      </w:r>
      <w:r w:rsidR="003B497F">
        <w:t>внутриорганизационную</w:t>
      </w:r>
      <w:r>
        <w:t xml:space="preserve"> систему предупреждения и противодействия коррупции;</w:t>
      </w:r>
    </w:p>
    <w:p w:rsidR="00CE0402" w:rsidRDefault="00CE0402" w:rsidP="003B497F">
      <w:pPr>
        <w:spacing w:after="0" w:line="240" w:lineRule="auto"/>
        <w:jc w:val="both"/>
      </w:pPr>
      <w:r>
        <w:tab/>
        <w:t xml:space="preserve">- </w:t>
      </w:r>
      <w:r>
        <w:tab/>
        <w:t>принцип вовлеченности работников</w:t>
      </w:r>
      <w:r w:rsidR="003B497F">
        <w:t>, и</w:t>
      </w:r>
      <w:r>
        <w:t>нформированность работников Учреждения о положениях антикоррупционного законодательства и их активное участие в формировании и реализации антикоррупционных стандартов и процедур;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эффективность антикоррупционных процедур</w:t>
      </w:r>
      <w:r w:rsidR="003B497F">
        <w:t>, п</w:t>
      </w:r>
      <w:r>
        <w:t xml:space="preserve">рименение в Учреждении таких антикоррупционных мероприятий, которые имеют низкую стоимость, обеспечивают простоту реализации и </w:t>
      </w:r>
      <w:proofErr w:type="gramStart"/>
      <w:r>
        <w:t>приносят значимый результат</w:t>
      </w:r>
      <w:proofErr w:type="gramEnd"/>
      <w:r>
        <w:t>;</w:t>
      </w:r>
    </w:p>
    <w:p w:rsidR="00CE0402" w:rsidRDefault="00CE0402" w:rsidP="003B497F">
      <w:pPr>
        <w:spacing w:after="0" w:line="240" w:lineRule="auto"/>
        <w:jc w:val="both"/>
      </w:pPr>
      <w:r>
        <w:lastRenderedPageBreak/>
        <w:tab/>
        <w:t>-</w:t>
      </w:r>
      <w:r>
        <w:tab/>
        <w:t>приоритет мер предупреждения коррупции и нравственных начал борьбы с коррупцией;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недопустимость установления привилегий и иммунитетов, ограничивающих ответственность или усложняющих порядок привлечения к ответственности определенной группы работников Учреждения, совершивших коррупционные правонарушения;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недопустимость ограничения доступа к информации о фактах коррупции и мерах антикоррупционной политики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ответственность и 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антикоррупционной политики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мониторинг и контроль</w:t>
      </w:r>
      <w:r w:rsidR="003B497F">
        <w:t>, у</w:t>
      </w:r>
      <w:r>
        <w:t xml:space="preserve">чреждение осуществляет мониторинг эффективности внедренных антикоррупционных стандартов и процедур, а также </w:t>
      </w:r>
      <w:proofErr w:type="gramStart"/>
      <w:r>
        <w:t>контроль за</w:t>
      </w:r>
      <w:proofErr w:type="gramEnd"/>
      <w:r>
        <w:t xml:space="preserve"> их исполнением;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информирование и обучение</w:t>
      </w:r>
      <w:r w:rsidR="003B497F">
        <w:t>, у</w:t>
      </w:r>
      <w:r>
        <w:t>чреждение размещает настоящую Политику в свободном доступе на сайте Учреждения в сети Интернет, открыто заявляет о неприятии коррупции, приветствует и поощряет соблюдение принципов и требований настоящей Политики всеми контрагентами, и содействует повышению общего уровня антикоррупционной работников в сфере путем информирования и обучения.</w:t>
      </w:r>
    </w:p>
    <w:p w:rsidR="003B497F" w:rsidRDefault="003B497F" w:rsidP="003B497F">
      <w:pPr>
        <w:spacing w:after="0" w:line="240" w:lineRule="auto"/>
        <w:jc w:val="both"/>
        <w:rPr>
          <w:b/>
        </w:rPr>
      </w:pPr>
    </w:p>
    <w:p w:rsidR="00CE0402" w:rsidRDefault="00CE0402" w:rsidP="003B497F">
      <w:pPr>
        <w:spacing w:after="0" w:line="240" w:lineRule="auto"/>
        <w:jc w:val="both"/>
        <w:rPr>
          <w:b/>
        </w:rPr>
      </w:pPr>
      <w:r w:rsidRPr="00CE0402">
        <w:rPr>
          <w:b/>
        </w:rPr>
        <w:t>II. Область применения Политики и круг лиц, попадающих под ее действие</w:t>
      </w:r>
    </w:p>
    <w:p w:rsidR="003B497F" w:rsidRPr="00CE0402" w:rsidRDefault="003B497F" w:rsidP="003B497F">
      <w:pPr>
        <w:spacing w:after="0" w:line="240" w:lineRule="auto"/>
        <w:jc w:val="both"/>
        <w:rPr>
          <w:b/>
        </w:rPr>
      </w:pPr>
    </w:p>
    <w:p w:rsidR="00CE0402" w:rsidRDefault="00CE0402" w:rsidP="003B497F">
      <w:pPr>
        <w:spacing w:after="0" w:line="240" w:lineRule="auto"/>
        <w:jc w:val="both"/>
      </w:pPr>
      <w:r>
        <w:tab/>
        <w:t>Настоящая Политика предназначена для использования работниками Учреждения, ответственными за реализацию мер по противодействию коррупции, в части соблюдения принципов и требований настоящей Политики и ключевых норм применимого антикоррупционного законодательства.</w:t>
      </w:r>
    </w:p>
    <w:p w:rsidR="00CE0402" w:rsidRDefault="00CE0402" w:rsidP="003B497F">
      <w:pPr>
        <w:spacing w:after="0" w:line="240" w:lineRule="auto"/>
        <w:jc w:val="both"/>
      </w:pPr>
      <w:r>
        <w:tab/>
        <w:t>Основным кругом лиц</w:t>
      </w:r>
      <w:r w:rsidR="003B497F">
        <w:t xml:space="preserve">, </w:t>
      </w:r>
      <w:r>
        <w:t>попадающих под действие политики, являются работники Учреждения, находящиеся с ним в трудовых отношениях, вне зависимости от занимаемой должности и выполняемых функций, и на других лиц</w:t>
      </w:r>
      <w:r w:rsidR="003B497F">
        <w:t>,</w:t>
      </w:r>
      <w:r>
        <w:t xml:space="preserve"> с которыми Учреждение вступает в договорные отношения. Антикоррупционные условия и обязательства могут закрепляться в договорах, заключаемых Учреждением с контрагентами.</w:t>
      </w:r>
    </w:p>
    <w:p w:rsidR="003B497F" w:rsidRDefault="003B497F" w:rsidP="003B497F">
      <w:pPr>
        <w:spacing w:after="0" w:line="240" w:lineRule="auto"/>
        <w:jc w:val="both"/>
      </w:pPr>
    </w:p>
    <w:p w:rsidR="00CE0402" w:rsidRPr="00CE0402" w:rsidRDefault="00CE0402" w:rsidP="003B497F">
      <w:pPr>
        <w:jc w:val="both"/>
        <w:rPr>
          <w:b/>
        </w:rPr>
      </w:pPr>
      <w:r w:rsidRPr="00CE0402">
        <w:rPr>
          <w:b/>
        </w:rPr>
        <w:t>III. Должностные лица Учреждения, ответственные за реализацию антикоррупционной политики и их обязанности, связанные с предупреждением</w:t>
      </w:r>
      <w:r>
        <w:rPr>
          <w:b/>
        </w:rPr>
        <w:t xml:space="preserve"> </w:t>
      </w:r>
      <w:r w:rsidRPr="00CE0402">
        <w:rPr>
          <w:b/>
        </w:rPr>
        <w:t>и противодействием коррупции</w:t>
      </w:r>
    </w:p>
    <w:p w:rsidR="00CE0402" w:rsidRDefault="00CE0402" w:rsidP="003B497F">
      <w:pPr>
        <w:spacing w:after="0" w:line="240" w:lineRule="auto"/>
        <w:jc w:val="both"/>
      </w:pPr>
      <w:r>
        <w:lastRenderedPageBreak/>
        <w:tab/>
        <w:t>Эффективное управление антикоррупционной деятельностью Учреждения достигается за счет продуктивного и оперативного взаимодействия следующих участников:</w:t>
      </w:r>
    </w:p>
    <w:p w:rsidR="00CE0402" w:rsidRDefault="00CE0402" w:rsidP="003B497F">
      <w:pPr>
        <w:spacing w:after="0" w:line="240" w:lineRule="auto"/>
        <w:jc w:val="both"/>
      </w:pPr>
      <w:r>
        <w:tab/>
        <w:t>Руководитель Учреждения: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утверждает настоящую Политику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рассматривает и утверждает изменения и дополнения к Политике;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контролирует общие результаты внедрения и применения Политики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отвечает за организацию всех мероприятий, направленных на реализацию принципов и требований Политики, включая назначение лиц, ответственных за разработку антикоррупционных мероприятий, их внедрение и контроль;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организует проведение обучающих мероприятий по вопросам профилактики и противодействия коррупции и индивидуального консультирования работников</w:t>
      </w:r>
      <w:r w:rsidR="003B497F">
        <w:t>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оказывает</w:t>
      </w:r>
      <w:r>
        <w:tab/>
        <w:t>содействие</w:t>
      </w:r>
      <w:r>
        <w:tab/>
        <w:t>уполномоченным</w:t>
      </w:r>
      <w:r>
        <w:tab/>
        <w:t>представителям</w:t>
      </w:r>
    </w:p>
    <w:p w:rsidR="00CE0402" w:rsidRDefault="00CE0402" w:rsidP="003B497F">
      <w:pPr>
        <w:spacing w:after="0" w:line="240" w:lineRule="auto"/>
        <w:jc w:val="both"/>
      </w:pPr>
      <w:r>
        <w:t>контрольно-надзорных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CE0402" w:rsidRDefault="00CE0402" w:rsidP="003B497F">
      <w:pPr>
        <w:spacing w:after="0" w:line="240" w:lineRule="auto"/>
        <w:jc w:val="both"/>
      </w:pPr>
      <w:r>
        <w:tab/>
        <w:t>-</w:t>
      </w:r>
      <w:r>
        <w:tab/>
        <w:t>оказывает</w:t>
      </w:r>
      <w:r>
        <w:tab/>
        <w:t>содействие</w:t>
      </w:r>
      <w:r>
        <w:tab/>
        <w:t>уполномоченным</w:t>
      </w:r>
      <w:r>
        <w:tab/>
        <w:t>представителям</w:t>
      </w:r>
    </w:p>
    <w:p w:rsidR="00CE0402" w:rsidRDefault="00CE0402" w:rsidP="003B497F">
      <w:pPr>
        <w:spacing w:after="0" w:line="240" w:lineRule="auto"/>
        <w:jc w:val="both"/>
      </w:pPr>
      <w:r>
        <w:t>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</w:t>
      </w:r>
      <w:r w:rsidR="003B497F">
        <w:t>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осуществляет меры по предупреждению коррупции в Учреждении.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Антикоррупционная комиссия: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осуществляет оценку коррупционных рисков;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осуществляет прием уве</w:t>
      </w:r>
      <w:r>
        <w:t>домлений о факте обращения в це</w:t>
      </w:r>
      <w:r w:rsidR="00CE0402">
        <w:t xml:space="preserve">лях склонения работников к совершению коррупционных правонарушений, а также о случаях совершения коррупционных правонарушений работниками Учреждения, и проводит работу </w:t>
      </w:r>
      <w:proofErr w:type="gramStart"/>
      <w:r w:rsidR="00CE0402">
        <w:t>согласно Положения</w:t>
      </w:r>
      <w:proofErr w:type="gramEnd"/>
      <w:r w:rsidR="00CE0402">
        <w:t xml:space="preserve"> о регулировании конфликта интересов работников Учреждения</w:t>
      </w:r>
      <w:r w:rsidR="003B497F">
        <w:t>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 xml:space="preserve">осуществляет рассмотрение сообщений о случаях </w:t>
      </w:r>
      <w:proofErr w:type="spellStart"/>
      <w:r w:rsidR="00CE0402">
        <w:t>сктонения</w:t>
      </w:r>
      <w:proofErr w:type="spellEnd"/>
      <w:r w:rsidR="00CE0402">
        <w:t xml:space="preserve">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организации или иными лицами;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проводит оценку результатов антикоррупционной работы и подготавливает соответствующие отчетные материалы руководителю Учреждения</w:t>
      </w:r>
      <w:r w:rsidR="003B497F">
        <w:t>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осуществляет меры по предупреждению коррупции в Учреждении;</w:t>
      </w:r>
    </w:p>
    <w:p w:rsidR="00CE0402" w:rsidRDefault="008C54E2" w:rsidP="003B497F">
      <w:pPr>
        <w:spacing w:after="0" w:line="240" w:lineRule="auto"/>
        <w:jc w:val="both"/>
      </w:pPr>
      <w:r>
        <w:lastRenderedPageBreak/>
        <w:tab/>
      </w:r>
      <w:r w:rsidR="00CE0402">
        <w:t>-</w:t>
      </w:r>
      <w:r w:rsidR="00CE0402">
        <w:tab/>
        <w:t>осуществляет меры по предотвращению и урегулированию конфликта интересов, рассматривает уведомления о конфликте интересов работников Учреждения.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Учреждение гарантирует работникам отсутствие претензий и негативных последствий в случае раскрытия работником информации Учреждению или правоохранительным органам об известных ему фактах коррупционных правонарушений.</w:t>
      </w:r>
    </w:p>
    <w:p w:rsidR="003B497F" w:rsidRDefault="003B497F" w:rsidP="003B497F">
      <w:pPr>
        <w:spacing w:after="0" w:line="240" w:lineRule="auto"/>
        <w:jc w:val="both"/>
      </w:pPr>
    </w:p>
    <w:p w:rsidR="00CE0402" w:rsidRDefault="00CE0402" w:rsidP="003B497F">
      <w:pPr>
        <w:spacing w:after="0" w:line="240" w:lineRule="auto"/>
        <w:jc w:val="both"/>
        <w:rPr>
          <w:b/>
        </w:rPr>
      </w:pPr>
      <w:r w:rsidRPr="008C54E2">
        <w:rPr>
          <w:b/>
        </w:rPr>
        <w:t>IV. Обязанности работников Учреждения, связанные с предупреждением и противодействием коррупции</w:t>
      </w:r>
    </w:p>
    <w:p w:rsidR="003B497F" w:rsidRPr="008C54E2" w:rsidRDefault="003B497F" w:rsidP="003B497F">
      <w:pPr>
        <w:spacing w:after="0" w:line="240" w:lineRule="auto"/>
        <w:jc w:val="both"/>
        <w:rPr>
          <w:b/>
        </w:rPr>
      </w:pP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Работники Учреждения обязаны: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воздерживаться от совершения и (или) участия в совершении коррупционных правонарушений в интересах или от имени Учреждения</w:t>
      </w:r>
      <w:r w:rsidR="003B497F">
        <w:t>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 xml:space="preserve">воздерживаться от поведения, которое может быть истолковано окружающими как готовность </w:t>
      </w:r>
      <w:proofErr w:type="gramStart"/>
      <w:r w:rsidR="00CE0402">
        <w:t>совершить</w:t>
      </w:r>
      <w:proofErr w:type="gramEnd"/>
      <w:r w:rsidR="00CE0402">
        <w:t xml:space="preserve"> или участвовать в совершении коррупционного правонарушения в интересах или от имени Учреждения;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незамед</w:t>
      </w:r>
      <w:r>
        <w:t>л</w:t>
      </w:r>
      <w:r w:rsidR="00CE0402">
        <w:t>ительно информировать руководство Учреждения о случаях склонения работника к совершению коррупционных правонарушений</w:t>
      </w:r>
      <w:r w:rsidR="003B497F">
        <w:t>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незамедлительно информировать руководство Учреждения о ставшей известной работнику информации о случаях совершения</w:t>
      </w:r>
      <w:r>
        <w:t xml:space="preserve"> </w:t>
      </w:r>
      <w:r w:rsidR="00CE0402">
        <w:t>коррупционных правонарушений другими работниками, контрагентами Учреждения или иными лицами;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-</w:t>
      </w:r>
      <w:r w:rsidR="00CE0402">
        <w:tab/>
        <w:t>сообщить руководству Учреждения о возможности возникновения либо возникшем у работника конфликте интересов.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Работники не должны ограничиваться обязанностями и предписаниями настоящей Политики, а предпринимать иные рекомендованные и необходимые меры д</w:t>
      </w:r>
      <w:r w:rsidR="00CF096A">
        <w:t>л</w:t>
      </w:r>
      <w:r w:rsidR="00CE0402">
        <w:t>я ведения системной, полномасштабной и всесторонней работы по комплексному противодействию любым возможным коррупционным проявлениям в Учреждении.</w:t>
      </w:r>
    </w:p>
    <w:p w:rsidR="00CF096A" w:rsidRDefault="00CF096A" w:rsidP="003B497F">
      <w:pPr>
        <w:spacing w:after="0" w:line="240" w:lineRule="auto"/>
        <w:jc w:val="both"/>
      </w:pPr>
    </w:p>
    <w:p w:rsidR="00636246" w:rsidRDefault="00CE0402" w:rsidP="003B497F">
      <w:pPr>
        <w:spacing w:after="0" w:line="240" w:lineRule="auto"/>
        <w:jc w:val="both"/>
      </w:pPr>
      <w:r>
        <w:t>Перечень реализуемых Учреждением антикоррупционных мероприятий</w:t>
      </w:r>
    </w:p>
    <w:p w:rsidR="00CF096A" w:rsidRDefault="00CF096A" w:rsidP="003B497F">
      <w:pPr>
        <w:spacing w:after="0" w:line="240" w:lineRule="auto"/>
        <w:jc w:val="both"/>
      </w:pPr>
    </w:p>
    <w:tbl>
      <w:tblPr>
        <w:tblStyle w:val="a4"/>
        <w:tblW w:w="9606" w:type="dxa"/>
        <w:tblLayout w:type="fixed"/>
        <w:tblLook w:val="04A0"/>
      </w:tblPr>
      <w:tblGrid>
        <w:gridCol w:w="2802"/>
        <w:gridCol w:w="6804"/>
      </w:tblGrid>
      <w:tr w:rsidR="008C54E2" w:rsidTr="00CF096A">
        <w:tc>
          <w:tcPr>
            <w:tcW w:w="2802" w:type="dxa"/>
          </w:tcPr>
          <w:p w:rsidR="008C54E2" w:rsidRPr="00CF096A" w:rsidRDefault="008C54E2" w:rsidP="00CF096A">
            <w:pPr>
              <w:jc w:val="center"/>
              <w:rPr>
                <w:b/>
              </w:rPr>
            </w:pPr>
            <w:r w:rsidRPr="00CF096A">
              <w:rPr>
                <w:b/>
              </w:rPr>
              <w:t>Направление</w:t>
            </w:r>
          </w:p>
        </w:tc>
        <w:tc>
          <w:tcPr>
            <w:tcW w:w="6804" w:type="dxa"/>
          </w:tcPr>
          <w:p w:rsidR="008C54E2" w:rsidRPr="00CF096A" w:rsidRDefault="008C54E2" w:rsidP="00CF096A">
            <w:pPr>
              <w:jc w:val="center"/>
              <w:rPr>
                <w:b/>
              </w:rPr>
            </w:pPr>
            <w:r w:rsidRPr="00CF096A">
              <w:rPr>
                <w:b/>
              </w:rPr>
              <w:t>Мероприятие</w:t>
            </w:r>
          </w:p>
        </w:tc>
      </w:tr>
      <w:tr w:rsidR="008C54E2" w:rsidTr="00CF096A">
        <w:trPr>
          <w:trHeight w:val="177"/>
        </w:trPr>
        <w:tc>
          <w:tcPr>
            <w:tcW w:w="2802" w:type="dxa"/>
            <w:vMerge w:val="restart"/>
          </w:tcPr>
          <w:p w:rsidR="008C54E2" w:rsidRDefault="008C54E2" w:rsidP="003B497F">
            <w:pPr>
              <w:jc w:val="both"/>
            </w:pPr>
            <w:r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6804" w:type="dxa"/>
          </w:tcPr>
          <w:p w:rsidR="008C54E2" w:rsidRDefault="008C54E2" w:rsidP="00CF096A">
            <w:pPr>
              <w:jc w:val="both"/>
            </w:pPr>
            <w:r>
              <w:t>Разработка и принятие кодекса этики и служебного поведения работников сферы культуры</w:t>
            </w:r>
          </w:p>
        </w:tc>
      </w:tr>
      <w:tr w:rsidR="008C54E2" w:rsidTr="00CF096A">
        <w:trPr>
          <w:trHeight w:val="173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Разработка и внедрение положения о конфликте интересов, декларации о конфликте интересов</w:t>
            </w:r>
          </w:p>
        </w:tc>
      </w:tr>
      <w:tr w:rsidR="008C54E2" w:rsidTr="00CF096A">
        <w:trPr>
          <w:trHeight w:val="173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</w:tc>
      </w:tr>
      <w:tr w:rsidR="008C54E2" w:rsidTr="00CF096A">
        <w:trPr>
          <w:trHeight w:val="173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CF096A">
            <w:pPr>
              <w:jc w:val="both"/>
            </w:pPr>
            <w:r>
              <w:t>Введение в договоры, связанные с хозяйственной деятельностью Учреждения стандартной антикоррупционной оговорки</w:t>
            </w:r>
          </w:p>
        </w:tc>
      </w:tr>
      <w:tr w:rsidR="008C54E2" w:rsidTr="00CF096A">
        <w:trPr>
          <w:trHeight w:val="173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Введение антикоррупционных положений в трудовые договора работников</w:t>
            </w:r>
          </w:p>
        </w:tc>
      </w:tr>
      <w:tr w:rsidR="008C54E2" w:rsidTr="00CF096A">
        <w:trPr>
          <w:trHeight w:val="120"/>
        </w:trPr>
        <w:tc>
          <w:tcPr>
            <w:tcW w:w="2802" w:type="dxa"/>
            <w:vMerge w:val="restart"/>
          </w:tcPr>
          <w:p w:rsidR="008C54E2" w:rsidRDefault="008C54E2" w:rsidP="003B497F">
            <w:pPr>
              <w:jc w:val="both"/>
            </w:pPr>
            <w:r>
              <w:t>Разработка и введение специальных антикоррупционных процедур</w:t>
            </w: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Введение процедуры информирования работодателя работниками Учреждения о случаях склонения их к совершению коррупционных нарушений и порядка рассмотрения таких сообщений</w:t>
            </w:r>
          </w:p>
        </w:tc>
      </w:tr>
      <w:tr w:rsidR="008C54E2" w:rsidTr="00CF096A">
        <w:trPr>
          <w:trHeight w:val="116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Введение процедуры информирования работодателя о коррупционных нарушениях других работников, контрагентов и иных лиц и порядка рассмотрения таких сообщений</w:t>
            </w:r>
          </w:p>
        </w:tc>
      </w:tr>
      <w:tr w:rsidR="008C54E2" w:rsidTr="00CF096A">
        <w:trPr>
          <w:trHeight w:val="116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8C54E2" w:rsidTr="00CF096A">
        <w:trPr>
          <w:trHeight w:val="116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</w:tr>
      <w:tr w:rsidR="008C54E2" w:rsidTr="00CF096A">
        <w:trPr>
          <w:trHeight w:val="116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CF096A">
            <w:pPr>
              <w:jc w:val="both"/>
            </w:pPr>
            <w:r>
              <w:t>Проведение периодической оценки коррупционных рисков в целях выявления сфер деятельности организации</w:t>
            </w:r>
            <w:r w:rsidR="00CF096A">
              <w:t>,</w:t>
            </w:r>
            <w:r>
              <w:t xml:space="preserve"> наиболее подверженных таким рискам, и разработки соответствующих антикоррупционных мер</w:t>
            </w:r>
          </w:p>
        </w:tc>
      </w:tr>
      <w:tr w:rsidR="008C54E2" w:rsidTr="00CF096A">
        <w:trPr>
          <w:trHeight w:val="196"/>
        </w:trPr>
        <w:tc>
          <w:tcPr>
            <w:tcW w:w="2802" w:type="dxa"/>
            <w:vMerge w:val="restart"/>
          </w:tcPr>
          <w:p w:rsidR="008C54E2" w:rsidRDefault="008C54E2" w:rsidP="003B497F">
            <w:pPr>
              <w:jc w:val="both"/>
            </w:pPr>
            <w:r>
              <w:t>Обучение и информирование работников</w:t>
            </w: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Ознакомление работников под роспись с нормативными документами, регламентирующими вопросы предупреждения и противодействия коррупции в Учреждении</w:t>
            </w:r>
          </w:p>
        </w:tc>
      </w:tr>
      <w:tr w:rsidR="008C54E2" w:rsidTr="00CF096A">
        <w:trPr>
          <w:trHeight w:val="194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Проведение обучающих мероприятий по вопросам профилактики и противодействия коррупции</w:t>
            </w:r>
          </w:p>
        </w:tc>
      </w:tr>
      <w:tr w:rsidR="008C54E2" w:rsidTr="00CF096A">
        <w:trPr>
          <w:trHeight w:val="194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</w:tr>
      <w:tr w:rsidR="008C54E2" w:rsidTr="00CF096A">
        <w:trPr>
          <w:trHeight w:val="486"/>
        </w:trPr>
        <w:tc>
          <w:tcPr>
            <w:tcW w:w="2802" w:type="dxa"/>
            <w:vMerge w:val="restart"/>
          </w:tcPr>
          <w:p w:rsidR="008C54E2" w:rsidRDefault="008C54E2" w:rsidP="003B497F">
            <w:pPr>
              <w:jc w:val="both"/>
            </w:pPr>
            <w:r>
              <w:t>Обеспечение соответствия системы внутреннего контроля и аудита организации требованиям антикоррупционной политики организации</w:t>
            </w: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Осуществление регулярного контроля соблюдения внутренних процедур</w:t>
            </w:r>
          </w:p>
        </w:tc>
      </w:tr>
      <w:tr w:rsidR="008C54E2" w:rsidTr="00CF096A">
        <w:trPr>
          <w:trHeight w:val="484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8C54E2" w:rsidTr="00CF096A">
        <w:trPr>
          <w:trHeight w:val="484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Осуществление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      </w:r>
          </w:p>
        </w:tc>
      </w:tr>
      <w:tr w:rsidR="008C54E2" w:rsidTr="00CF096A">
        <w:trPr>
          <w:trHeight w:val="584"/>
        </w:trPr>
        <w:tc>
          <w:tcPr>
            <w:tcW w:w="2802" w:type="dxa"/>
            <w:vMerge w:val="restart"/>
          </w:tcPr>
          <w:p w:rsidR="008C54E2" w:rsidRDefault="008C54E2" w:rsidP="003B497F">
            <w:pPr>
              <w:jc w:val="both"/>
            </w:pPr>
            <w:r>
              <w:t xml:space="preserve">Оценка результатов проводимой </w:t>
            </w:r>
            <w:r>
              <w:lastRenderedPageBreak/>
              <w:t>антикоррупционной работы и распространение отчетных материалов</w:t>
            </w: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lastRenderedPageBreak/>
              <w:t>Проведение регулярной оценки результатов работы по противодействию коррупции</w:t>
            </w:r>
          </w:p>
        </w:tc>
      </w:tr>
      <w:tr w:rsidR="008C54E2" w:rsidTr="00CF096A">
        <w:trPr>
          <w:trHeight w:val="584"/>
        </w:trPr>
        <w:tc>
          <w:tcPr>
            <w:tcW w:w="2802" w:type="dxa"/>
            <w:vMerge/>
          </w:tcPr>
          <w:p w:rsidR="008C54E2" w:rsidRDefault="008C54E2" w:rsidP="003B497F">
            <w:pPr>
              <w:jc w:val="both"/>
            </w:pPr>
          </w:p>
        </w:tc>
        <w:tc>
          <w:tcPr>
            <w:tcW w:w="6804" w:type="dxa"/>
          </w:tcPr>
          <w:p w:rsidR="008C54E2" w:rsidRDefault="008C54E2" w:rsidP="003B497F">
            <w:pPr>
              <w:jc w:val="both"/>
            </w:pPr>
            <w: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8C54E2" w:rsidRDefault="008C54E2" w:rsidP="003B497F">
      <w:pPr>
        <w:spacing w:after="0" w:line="240" w:lineRule="auto"/>
        <w:jc w:val="both"/>
      </w:pPr>
    </w:p>
    <w:p w:rsidR="00CE0402" w:rsidRDefault="00CE0402" w:rsidP="003B497F">
      <w:pPr>
        <w:spacing w:after="0" w:line="240" w:lineRule="auto"/>
        <w:jc w:val="both"/>
        <w:rPr>
          <w:b/>
        </w:rPr>
      </w:pPr>
      <w:r w:rsidRPr="008C54E2">
        <w:rPr>
          <w:b/>
        </w:rPr>
        <w:t>VI. Ответственность работников за несоблюдение требований антикоррупционной политики</w:t>
      </w:r>
    </w:p>
    <w:p w:rsidR="00CF096A" w:rsidRPr="008C54E2" w:rsidRDefault="00CF096A" w:rsidP="003B497F">
      <w:pPr>
        <w:spacing w:after="0" w:line="240" w:lineRule="auto"/>
        <w:jc w:val="both"/>
        <w:rPr>
          <w:b/>
        </w:rPr>
      </w:pP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Работники Учреждения независимо от занимаемой должности должны соблюдать нормы Российского антикоррупционного законодательства, установленные, в том числе Уголовным кодексом Российской Федерации. Кодексом Российской Федерации об административных правонарушениях. Федеральным законом «О противодействии коррупции» и иными нормативными актами, основными требованиями которых являются запрет дачи взяток, запрет получения взяток, запрет подкупа и запрет посредничества во взяточничестве.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С учетом изложенного всем работникам Учреждения строго запрещается, прямо или косвенно, лично или через посредничество третьих лиц участвовать в коррупционных действиях, предлагать, давать, обещать, просить и получать взятки.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Работники Учреждения независимо от занимаемой должности несут ответственность, предусмотренную действующим законодательством Российско</w:t>
      </w:r>
      <w:r w:rsidR="00CF096A">
        <w:t>й</w:t>
      </w:r>
      <w:r w:rsidR="00CE0402">
        <w:t xml:space="preserve"> Федерации, за соблюдение принципов и требований настоящей Политики.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Лица, виновные в нарушении требований настоящей Политики, могут быть привлечены к дисциплинарной, административной, гражданско-правовой или уголовной ответственности по инициативе Учреждения, правоохранительных органов или иных лиц в порядке и по основаниям, предусмотренным законодательством Российской Федерации.</w:t>
      </w:r>
    </w:p>
    <w:p w:rsidR="00CF096A" w:rsidRDefault="00CF096A" w:rsidP="003B497F">
      <w:pPr>
        <w:spacing w:after="0" w:line="240" w:lineRule="auto"/>
        <w:jc w:val="both"/>
      </w:pPr>
    </w:p>
    <w:p w:rsidR="00CE0402" w:rsidRDefault="00B30898" w:rsidP="003B497F">
      <w:pPr>
        <w:spacing w:after="0" w:line="240" w:lineRule="auto"/>
        <w:jc w:val="both"/>
        <w:rPr>
          <w:b/>
        </w:rPr>
      </w:pPr>
      <w:r w:rsidRPr="00B30898">
        <w:rPr>
          <w:b/>
          <w:lang w:val="en-US"/>
        </w:rPr>
        <w:t>VII</w:t>
      </w:r>
      <w:r w:rsidRPr="00B30898">
        <w:rPr>
          <w:b/>
        </w:rPr>
        <w:t xml:space="preserve">. </w:t>
      </w:r>
      <w:r w:rsidR="00CE0402" w:rsidRPr="00B30898">
        <w:rPr>
          <w:b/>
        </w:rPr>
        <w:t>Порядок пересмотра и внесения изменений в Политику</w:t>
      </w:r>
    </w:p>
    <w:p w:rsidR="00CF096A" w:rsidRPr="00B30898" w:rsidRDefault="00CF096A" w:rsidP="003B497F">
      <w:pPr>
        <w:spacing w:after="0" w:line="240" w:lineRule="auto"/>
        <w:jc w:val="both"/>
        <w:rPr>
          <w:b/>
        </w:rPr>
      </w:pPr>
    </w:p>
    <w:p w:rsidR="00CE0402" w:rsidRPr="00B30898" w:rsidRDefault="008C54E2" w:rsidP="003B497F">
      <w:pPr>
        <w:spacing w:after="0" w:line="240" w:lineRule="auto"/>
        <w:jc w:val="both"/>
        <w:rPr>
          <w:rFonts w:cs="Times New Roman"/>
          <w:szCs w:val="28"/>
        </w:rPr>
      </w:pPr>
      <w:r>
        <w:tab/>
      </w:r>
      <w:r w:rsidR="00CE0402">
        <w:t xml:space="preserve">В процессе работы должен осуществляться регулярный мониторинг хода и эффективности реализации Политики. Антикоррупционная Комиссия предоставляет </w:t>
      </w:r>
      <w:r w:rsidR="00B30898">
        <w:t xml:space="preserve">директору </w:t>
      </w:r>
      <w:r w:rsidR="00B30898" w:rsidRPr="001C57F9">
        <w:rPr>
          <w:rFonts w:cs="Times New Roman"/>
          <w:szCs w:val="28"/>
        </w:rPr>
        <w:t>Муницип</w:t>
      </w:r>
      <w:r w:rsidR="00B30898">
        <w:rPr>
          <w:rFonts w:cs="Times New Roman"/>
          <w:szCs w:val="28"/>
        </w:rPr>
        <w:t>ального бюджетного</w:t>
      </w:r>
      <w:r w:rsidR="00B30898" w:rsidRPr="001C57F9">
        <w:rPr>
          <w:rFonts w:cs="Times New Roman"/>
          <w:szCs w:val="28"/>
        </w:rPr>
        <w:t xml:space="preserve"> учреждени</w:t>
      </w:r>
      <w:r w:rsidR="00B30898">
        <w:rPr>
          <w:rFonts w:cs="Times New Roman"/>
          <w:szCs w:val="28"/>
        </w:rPr>
        <w:t>я</w:t>
      </w:r>
      <w:r w:rsidR="00B30898" w:rsidRPr="001C57F9">
        <w:rPr>
          <w:rFonts w:cs="Times New Roman"/>
          <w:szCs w:val="28"/>
        </w:rPr>
        <w:t xml:space="preserve"> </w:t>
      </w:r>
      <w:r w:rsidR="00B30898">
        <w:rPr>
          <w:rFonts w:cs="Times New Roman"/>
          <w:szCs w:val="28"/>
        </w:rPr>
        <w:t xml:space="preserve">культуры </w:t>
      </w:r>
      <w:r w:rsidR="00B30898" w:rsidRPr="001C57F9">
        <w:rPr>
          <w:rFonts w:cs="Times New Roman"/>
          <w:szCs w:val="28"/>
        </w:rPr>
        <w:t>«</w:t>
      </w:r>
      <w:r w:rsidR="00CF096A">
        <w:rPr>
          <w:rFonts w:cs="Times New Roman"/>
          <w:szCs w:val="28"/>
        </w:rPr>
        <w:t>Дворец Культуры ЗАТО Звездный</w:t>
      </w:r>
      <w:r w:rsidR="00B30898" w:rsidRPr="001C57F9">
        <w:rPr>
          <w:rFonts w:cs="Times New Roman"/>
          <w:szCs w:val="28"/>
        </w:rPr>
        <w:t xml:space="preserve">» </w:t>
      </w:r>
      <w:r w:rsidR="00CE0402">
        <w:t xml:space="preserve">соответствующий отчет по итогам полугодия. Если по результатам мониторинга возникают сомнения в эффективности реализуемых антикоррупционных мероприятий, в </w:t>
      </w:r>
      <w:proofErr w:type="spellStart"/>
      <w:r w:rsidR="00CE0402">
        <w:t>антикоррупционную</w:t>
      </w:r>
      <w:proofErr w:type="spellEnd"/>
      <w:r w:rsidR="00CE0402">
        <w:t xml:space="preserve"> политику вносятся изменения и дополнения.</w:t>
      </w:r>
    </w:p>
    <w:p w:rsidR="00CE0402" w:rsidRDefault="008C54E2" w:rsidP="003B497F">
      <w:pPr>
        <w:spacing w:after="0" w:line="240" w:lineRule="auto"/>
        <w:jc w:val="both"/>
      </w:pPr>
      <w:r>
        <w:tab/>
      </w:r>
      <w:r w:rsidR="00CE0402">
        <w:t>Пересмотр принятой антикоррупционной политики может проводиться и в иных случаях, таких как внесение изменений в Трудовой кодекс Российской Федерации и законодательство о противодействии коррупции, изменение организационно-правовой формы организации и так далее.</w:t>
      </w:r>
    </w:p>
    <w:sectPr w:rsidR="00CE0402" w:rsidSect="00636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E0402"/>
    <w:rsid w:val="003B497F"/>
    <w:rsid w:val="00636246"/>
    <w:rsid w:val="008A53F0"/>
    <w:rsid w:val="008C54E2"/>
    <w:rsid w:val="00A56428"/>
    <w:rsid w:val="00B30898"/>
    <w:rsid w:val="00CE0402"/>
    <w:rsid w:val="00CF0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E040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rsid w:val="00CE0402"/>
    <w:pPr>
      <w:shd w:val="clear" w:color="auto" w:fill="FFFFFF"/>
      <w:spacing w:after="0" w:line="300" w:lineRule="exact"/>
    </w:pPr>
    <w:rPr>
      <w:rFonts w:eastAsia="Times New Roman" w:cs="Times New Roman"/>
      <w:sz w:val="23"/>
      <w:szCs w:val="23"/>
    </w:rPr>
  </w:style>
  <w:style w:type="table" w:styleId="a4">
    <w:name w:val="Table Grid"/>
    <w:basedOn w:val="a1"/>
    <w:uiPriority w:val="59"/>
    <w:rsid w:val="008C54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2679</Words>
  <Characters>15273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Студия</dc:creator>
  <cp:lastModifiedBy>Коноплева</cp:lastModifiedBy>
  <cp:revision>2</cp:revision>
  <dcterms:created xsi:type="dcterms:W3CDTF">2017-07-25T10:35:00Z</dcterms:created>
  <dcterms:modified xsi:type="dcterms:W3CDTF">2017-07-25T10:35:00Z</dcterms:modified>
</cp:coreProperties>
</file>